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5073" w14:textId="77777777" w:rsidR="00BC1BF2" w:rsidRDefault="00BC1BF2" w:rsidP="023D52FB">
      <w:pPr>
        <w:pStyle w:val="CommentText"/>
        <w:rPr>
          <w:rFonts w:ascii="Lato" w:eastAsia="Lato" w:hAnsi="Lato" w:cs="Lato"/>
          <w:b/>
          <w:bCs/>
          <w:sz w:val="22"/>
          <w:szCs w:val="22"/>
        </w:rPr>
      </w:pPr>
    </w:p>
    <w:p w14:paraId="78D90AA4" w14:textId="77777777" w:rsidR="00BC1BF2" w:rsidRDefault="00BC1BF2" w:rsidP="023D52FB">
      <w:pPr>
        <w:pStyle w:val="CommentText"/>
        <w:rPr>
          <w:rFonts w:ascii="Lato" w:eastAsia="Lato" w:hAnsi="Lato" w:cs="Lato"/>
          <w:b/>
          <w:bCs/>
          <w:sz w:val="22"/>
          <w:szCs w:val="22"/>
        </w:rPr>
      </w:pPr>
    </w:p>
    <w:p w14:paraId="20B02881" w14:textId="77777777" w:rsidR="00BC1BF2" w:rsidRDefault="00BC1BF2" w:rsidP="023D52FB">
      <w:pPr>
        <w:pStyle w:val="CommentText"/>
        <w:rPr>
          <w:rFonts w:ascii="Lato" w:eastAsia="Lato" w:hAnsi="Lato" w:cs="Lato"/>
          <w:b/>
          <w:bCs/>
          <w:sz w:val="22"/>
          <w:szCs w:val="22"/>
        </w:rPr>
      </w:pPr>
    </w:p>
    <w:p w14:paraId="49E0F712" w14:textId="746F4811" w:rsidR="00A90ACA" w:rsidRPr="00826DD5" w:rsidRDefault="00BC1BF2" w:rsidP="023D52FB">
      <w:pPr>
        <w:pStyle w:val="CommentText"/>
        <w:rPr>
          <w:rFonts w:ascii="Lato" w:eastAsia="Lato" w:hAnsi="Lato" w:cs="Lato"/>
          <w:b/>
          <w:bCs/>
          <w:color w:val="1059A9" w:themeColor="accent2"/>
          <w:sz w:val="22"/>
          <w:szCs w:val="22"/>
        </w:rPr>
      </w:pPr>
      <w:r>
        <w:rPr>
          <w:rFonts w:ascii="Lato" w:eastAsia="Lato" w:hAnsi="Lato" w:cs="Lato"/>
          <w:b/>
          <w:bCs/>
          <w:sz w:val="22"/>
          <w:szCs w:val="22"/>
        </w:rPr>
        <w:t xml:space="preserve">Scottish Mental Health Law Review </w:t>
      </w:r>
    </w:p>
    <w:p w14:paraId="7397AB0A" w14:textId="56735BD5" w:rsidR="00761BB6" w:rsidRPr="00826DD5" w:rsidRDefault="00A90ACA" w:rsidP="023D52FB">
      <w:pPr>
        <w:pStyle w:val="CommentText"/>
        <w:rPr>
          <w:rFonts w:ascii="Lato" w:eastAsia="Lato" w:hAnsi="Lato" w:cs="Lato"/>
          <w:b/>
          <w:bCs/>
          <w:color w:val="1059A9" w:themeColor="accent2"/>
          <w:sz w:val="22"/>
          <w:szCs w:val="22"/>
        </w:rPr>
      </w:pPr>
      <w:r w:rsidRPr="00826DD5">
        <w:rPr>
          <w:rFonts w:ascii="Lato" w:eastAsia="Lato" w:hAnsi="Lato" w:cs="Lato"/>
          <w:b/>
          <w:bCs/>
          <w:sz w:val="22"/>
          <w:szCs w:val="22"/>
        </w:rPr>
        <w:t>RCGP Scotland consultation response</w:t>
      </w:r>
    </w:p>
    <w:p w14:paraId="7E5894A9" w14:textId="5F8CE047" w:rsidR="00A90ACA" w:rsidRPr="00826DD5" w:rsidRDefault="00A90ACA" w:rsidP="023D52FB">
      <w:pPr>
        <w:pStyle w:val="CommentText"/>
        <w:rPr>
          <w:rFonts w:ascii="Lato" w:eastAsia="Lato" w:hAnsi="Lato" w:cs="Lato"/>
          <w:b/>
          <w:bCs/>
          <w:color w:val="1059A9" w:themeColor="accent2"/>
          <w:sz w:val="22"/>
          <w:szCs w:val="22"/>
        </w:rPr>
      </w:pPr>
      <w:r w:rsidRPr="00826DD5">
        <w:rPr>
          <w:rFonts w:ascii="Lato" w:eastAsia="Lato" w:hAnsi="Lato" w:cs="Lato"/>
          <w:b/>
          <w:bCs/>
          <w:sz w:val="22"/>
          <w:szCs w:val="22"/>
        </w:rPr>
        <w:t>May 2022</w:t>
      </w:r>
    </w:p>
    <w:p w14:paraId="7202B5FF" w14:textId="77777777" w:rsidR="00A90ACA" w:rsidRPr="00826DD5" w:rsidRDefault="00A90ACA" w:rsidP="023D52FB">
      <w:pPr>
        <w:pStyle w:val="CommentText"/>
        <w:rPr>
          <w:rFonts w:ascii="Lato" w:eastAsia="Lato" w:hAnsi="Lato" w:cs="Lato"/>
          <w:b/>
          <w:bCs/>
          <w:sz w:val="22"/>
          <w:szCs w:val="22"/>
        </w:rPr>
      </w:pPr>
    </w:p>
    <w:p w14:paraId="46475E97" w14:textId="3DF1C3CD" w:rsidR="00DE4D0B" w:rsidRPr="00826DD5" w:rsidRDefault="00D73C9C" w:rsidP="023D52FB">
      <w:pPr>
        <w:pStyle w:val="CommentText"/>
        <w:rPr>
          <w:rFonts w:ascii="Lato" w:eastAsia="Lato" w:hAnsi="Lato" w:cs="Lato"/>
          <w:b/>
          <w:bCs/>
          <w:sz w:val="22"/>
          <w:szCs w:val="22"/>
          <w:u w:val="single"/>
        </w:rPr>
      </w:pPr>
      <w:r w:rsidRPr="00826DD5">
        <w:rPr>
          <w:rFonts w:ascii="Lato" w:eastAsia="Lato" w:hAnsi="Lato" w:cs="Lato"/>
          <w:b/>
          <w:bCs/>
          <w:sz w:val="22"/>
          <w:szCs w:val="22"/>
          <w:u w:val="single"/>
        </w:rPr>
        <w:t xml:space="preserve">What is the purpose of the </w:t>
      </w:r>
      <w:proofErr w:type="gramStart"/>
      <w:r w:rsidRPr="00826DD5">
        <w:rPr>
          <w:rFonts w:ascii="Lato" w:eastAsia="Lato" w:hAnsi="Lato" w:cs="Lato"/>
          <w:b/>
          <w:bCs/>
          <w:sz w:val="22"/>
          <w:szCs w:val="22"/>
          <w:u w:val="single"/>
        </w:rPr>
        <w:t>law</w:t>
      </w:r>
      <w:proofErr w:type="gramEnd"/>
      <w:r w:rsidRPr="00826DD5">
        <w:rPr>
          <w:rFonts w:ascii="Lato" w:eastAsia="Lato" w:hAnsi="Lato" w:cs="Lato"/>
          <w:b/>
          <w:bCs/>
          <w:sz w:val="22"/>
          <w:szCs w:val="22"/>
          <w:u w:val="single"/>
        </w:rPr>
        <w:t xml:space="preserve"> </w:t>
      </w:r>
    </w:p>
    <w:p w14:paraId="3A25AEE4" w14:textId="77777777" w:rsidR="00DE4D0B" w:rsidRPr="00826DD5" w:rsidRDefault="00DE4D0B" w:rsidP="023D52FB">
      <w:pPr>
        <w:pStyle w:val="CommentText"/>
        <w:rPr>
          <w:rFonts w:ascii="Lato" w:eastAsia="Lato" w:hAnsi="Lato" w:cs="Lato"/>
          <w:sz w:val="22"/>
          <w:szCs w:val="22"/>
        </w:rPr>
      </w:pPr>
    </w:p>
    <w:p w14:paraId="62FA9F94" w14:textId="3B04971B" w:rsidR="00E962FC" w:rsidRPr="00826DD5" w:rsidRDefault="00E962FC" w:rsidP="023D52FB">
      <w:pPr>
        <w:pStyle w:val="CommentText"/>
        <w:rPr>
          <w:rFonts w:ascii="Lato" w:eastAsia="Lato" w:hAnsi="Lato" w:cs="Lato"/>
          <w:b/>
          <w:bCs/>
          <w:sz w:val="22"/>
          <w:szCs w:val="22"/>
        </w:rPr>
      </w:pPr>
      <w:r w:rsidRPr="00826DD5">
        <w:rPr>
          <w:rFonts w:ascii="Lato" w:eastAsia="Lato" w:hAnsi="Lato" w:cs="Lato"/>
          <w:b/>
          <w:bCs/>
          <w:sz w:val="22"/>
          <w:szCs w:val="22"/>
        </w:rPr>
        <w:t xml:space="preserve">We welcome any comments, </w:t>
      </w:r>
      <w:proofErr w:type="gramStart"/>
      <w:r w:rsidRPr="00826DD5">
        <w:rPr>
          <w:rFonts w:ascii="Lato" w:eastAsia="Lato" w:hAnsi="Lato" w:cs="Lato"/>
          <w:b/>
          <w:bCs/>
          <w:sz w:val="22"/>
          <w:szCs w:val="22"/>
        </w:rPr>
        <w:t>suggestion</w:t>
      </w:r>
      <w:proofErr w:type="gramEnd"/>
      <w:r w:rsidRPr="00826DD5">
        <w:rPr>
          <w:rFonts w:ascii="Lato" w:eastAsia="Lato" w:hAnsi="Lato" w:cs="Lato"/>
          <w:b/>
          <w:bCs/>
          <w:sz w:val="22"/>
          <w:szCs w:val="22"/>
        </w:rPr>
        <w:t xml:space="preserve"> or thoughts you have on what we have said in this chapter. We would be particularly interested to know: </w:t>
      </w:r>
    </w:p>
    <w:p w14:paraId="43C8DE16" w14:textId="77777777" w:rsidR="00E962FC" w:rsidRPr="00826DD5" w:rsidRDefault="00E962FC" w:rsidP="023D52FB">
      <w:pPr>
        <w:pStyle w:val="CommentText"/>
        <w:rPr>
          <w:rFonts w:ascii="Lato" w:eastAsia="Lato" w:hAnsi="Lato" w:cs="Lato"/>
          <w:b/>
          <w:bCs/>
          <w:sz w:val="22"/>
          <w:szCs w:val="22"/>
        </w:rPr>
      </w:pPr>
    </w:p>
    <w:p w14:paraId="0BFCCC5C" w14:textId="689A2FFE" w:rsidR="00E962FC" w:rsidRPr="00826DD5" w:rsidRDefault="00E962FC"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are your views on the purpose and principles that we are proposing? </w:t>
      </w:r>
    </w:p>
    <w:p w14:paraId="7C389B24" w14:textId="77777777" w:rsidR="00E962FC" w:rsidRPr="00826DD5" w:rsidRDefault="00E962FC" w:rsidP="023D52FB">
      <w:pPr>
        <w:pStyle w:val="CommentText"/>
        <w:rPr>
          <w:rFonts w:ascii="Lato" w:eastAsia="Lato" w:hAnsi="Lato" w:cs="Lato"/>
          <w:sz w:val="22"/>
          <w:szCs w:val="22"/>
        </w:rPr>
      </w:pPr>
    </w:p>
    <w:p w14:paraId="672FB6EA" w14:textId="00158FE0" w:rsidR="00DD4A8B" w:rsidRPr="00826DD5" w:rsidRDefault="00DD4A8B" w:rsidP="023D52FB">
      <w:pPr>
        <w:rPr>
          <w:rFonts w:eastAsia="Lato" w:cs="Lato"/>
          <w:color w:val="1059A9" w:themeColor="accent2"/>
          <w:sz w:val="22"/>
        </w:rPr>
      </w:pPr>
      <w:r w:rsidRPr="00826DD5">
        <w:rPr>
          <w:rFonts w:eastAsia="Lato" w:cs="Lato"/>
          <w:color w:val="auto"/>
          <w:sz w:val="22"/>
        </w:rPr>
        <w:t xml:space="preserve">RCGP Scotland welcomes the opportunity to respond to this consultation. As the membership body for general practitioners in Scotland, we exist to promote and maintain the highest standards of patient care. </w:t>
      </w:r>
    </w:p>
    <w:p w14:paraId="0A45E117" w14:textId="77777777" w:rsidR="00913883" w:rsidRPr="00826DD5" w:rsidRDefault="00913883" w:rsidP="023D52FB">
      <w:pPr>
        <w:rPr>
          <w:rFonts w:eastAsia="Lato" w:cs="Lato"/>
          <w:color w:val="1059A9" w:themeColor="accent2"/>
          <w:sz w:val="22"/>
        </w:rPr>
      </w:pPr>
    </w:p>
    <w:p w14:paraId="3CA91957" w14:textId="35D8D858" w:rsidR="00352C1A" w:rsidRPr="00826DD5" w:rsidRDefault="00352C1A" w:rsidP="023D52FB">
      <w:pPr>
        <w:rPr>
          <w:rFonts w:eastAsia="Lato" w:cs="Lato"/>
          <w:color w:val="auto"/>
          <w:sz w:val="22"/>
        </w:rPr>
      </w:pPr>
      <w:r w:rsidRPr="00826DD5">
        <w:rPr>
          <w:rFonts w:eastAsia="Lato" w:cs="Lato"/>
          <w:color w:val="auto"/>
          <w:sz w:val="22"/>
        </w:rPr>
        <w:t>RCGP Scotland is supportive of these aims. They align with RCGP Scotland’s ambition to deliver the highest standards of general medical practice and excellence in patient care.</w:t>
      </w:r>
    </w:p>
    <w:p w14:paraId="5AF7560C" w14:textId="77777777" w:rsidR="00352C1A" w:rsidRPr="00826DD5" w:rsidRDefault="00352C1A" w:rsidP="023D52FB">
      <w:pPr>
        <w:rPr>
          <w:rFonts w:eastAsia="Lato" w:cs="Lato"/>
          <w:color w:val="auto"/>
          <w:sz w:val="22"/>
        </w:rPr>
      </w:pPr>
    </w:p>
    <w:p w14:paraId="2500D02E" w14:textId="17B6D208" w:rsidR="00E962FC" w:rsidRPr="00826DD5" w:rsidRDefault="00E962FC"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do you think about the approach that we are proposing for Scottish Government to meet core minimum obligations for economic, </w:t>
      </w:r>
      <w:proofErr w:type="gramStart"/>
      <w:r w:rsidRPr="00826DD5">
        <w:rPr>
          <w:rFonts w:ascii="Lato" w:eastAsia="Lato" w:hAnsi="Lato" w:cs="Lato"/>
          <w:b/>
          <w:bCs/>
          <w:sz w:val="22"/>
          <w:szCs w:val="22"/>
        </w:rPr>
        <w:t>social</w:t>
      </w:r>
      <w:proofErr w:type="gramEnd"/>
      <w:r w:rsidRPr="00826DD5">
        <w:rPr>
          <w:rFonts w:ascii="Lato" w:eastAsia="Lato" w:hAnsi="Lato" w:cs="Lato"/>
          <w:b/>
          <w:bCs/>
          <w:sz w:val="22"/>
          <w:szCs w:val="22"/>
        </w:rPr>
        <w:t xml:space="preserve"> and cultural rights in this area? </w:t>
      </w:r>
    </w:p>
    <w:p w14:paraId="2D0A6F47" w14:textId="77777777" w:rsidR="00081163" w:rsidRPr="00826DD5" w:rsidRDefault="00081163" w:rsidP="023D52FB">
      <w:pPr>
        <w:rPr>
          <w:rFonts w:eastAsia="Lato" w:cs="Lato"/>
          <w:color w:val="auto"/>
          <w:sz w:val="22"/>
        </w:rPr>
      </w:pPr>
    </w:p>
    <w:p w14:paraId="44E6D7BF" w14:textId="77777777" w:rsidR="007C7798" w:rsidRPr="00826DD5" w:rsidRDefault="00081163" w:rsidP="023D52FB">
      <w:pPr>
        <w:rPr>
          <w:rFonts w:eastAsia="Lato" w:cs="Lato"/>
          <w:color w:val="1059A9" w:themeColor="accent2"/>
          <w:sz w:val="22"/>
        </w:rPr>
      </w:pPr>
      <w:r w:rsidRPr="00826DD5">
        <w:rPr>
          <w:rFonts w:eastAsia="Lato" w:cs="Lato"/>
          <w:color w:val="auto"/>
          <w:sz w:val="22"/>
        </w:rPr>
        <w:t>The College</w:t>
      </w:r>
      <w:r w:rsidR="00622A32" w:rsidRPr="00826DD5">
        <w:rPr>
          <w:rFonts w:eastAsia="Lato" w:cs="Lato"/>
          <w:color w:val="auto"/>
          <w:sz w:val="22"/>
        </w:rPr>
        <w:t xml:space="preserve"> a</w:t>
      </w:r>
      <w:r w:rsidR="00E962FC" w:rsidRPr="00826DD5">
        <w:rPr>
          <w:rFonts w:eastAsia="Lato" w:cs="Lato"/>
          <w:color w:val="auto"/>
          <w:sz w:val="22"/>
        </w:rPr>
        <w:t>gree</w:t>
      </w:r>
      <w:r w:rsidRPr="00826DD5">
        <w:rPr>
          <w:rFonts w:eastAsia="Lato" w:cs="Lato"/>
          <w:color w:val="auto"/>
          <w:sz w:val="22"/>
        </w:rPr>
        <w:t>s</w:t>
      </w:r>
      <w:r w:rsidR="00622A32" w:rsidRPr="00826DD5">
        <w:rPr>
          <w:rFonts w:eastAsia="Lato" w:cs="Lato"/>
          <w:color w:val="auto"/>
          <w:sz w:val="22"/>
        </w:rPr>
        <w:t xml:space="preserve"> with this approach</w:t>
      </w:r>
      <w:r w:rsidR="00C278EA" w:rsidRPr="00826DD5">
        <w:rPr>
          <w:rFonts w:eastAsia="Lato" w:cs="Lato"/>
          <w:color w:val="auto"/>
          <w:sz w:val="22"/>
        </w:rPr>
        <w:t xml:space="preserve"> and the effort to address the </w:t>
      </w:r>
      <w:r w:rsidR="009A6071" w:rsidRPr="00826DD5">
        <w:rPr>
          <w:rFonts w:eastAsia="Lato" w:cs="Lato"/>
          <w:color w:val="auto"/>
          <w:sz w:val="22"/>
          <w:lang w:eastAsia="en-GB"/>
        </w:rPr>
        <w:t xml:space="preserve">inequalities and disadvantages experienced by many of the people we provide care for, including in relation to health, economic, </w:t>
      </w:r>
      <w:proofErr w:type="gramStart"/>
      <w:r w:rsidR="009A6071" w:rsidRPr="00826DD5">
        <w:rPr>
          <w:rFonts w:eastAsia="Lato" w:cs="Lato"/>
          <w:color w:val="auto"/>
          <w:sz w:val="22"/>
          <w:lang w:eastAsia="en-GB"/>
        </w:rPr>
        <w:t>social</w:t>
      </w:r>
      <w:proofErr w:type="gramEnd"/>
      <w:r w:rsidR="009A6071" w:rsidRPr="00826DD5">
        <w:rPr>
          <w:rFonts w:eastAsia="Lato" w:cs="Lato"/>
          <w:color w:val="auto"/>
          <w:sz w:val="22"/>
          <w:lang w:eastAsia="en-GB"/>
        </w:rPr>
        <w:t xml:space="preserve"> and cultural rights.</w:t>
      </w:r>
      <w:r w:rsidR="00DC09CB" w:rsidRPr="00826DD5">
        <w:rPr>
          <w:rFonts w:eastAsia="Lato" w:cs="Lato"/>
          <w:color w:val="auto"/>
          <w:sz w:val="22"/>
        </w:rPr>
        <w:t xml:space="preserve"> </w:t>
      </w:r>
    </w:p>
    <w:p w14:paraId="11835652" w14:textId="77777777" w:rsidR="007C7798" w:rsidRPr="00826DD5" w:rsidRDefault="007C7798" w:rsidP="023D52FB">
      <w:pPr>
        <w:rPr>
          <w:rFonts w:eastAsia="Lato" w:cs="Lato"/>
          <w:color w:val="1059A9" w:themeColor="accent2"/>
          <w:sz w:val="22"/>
        </w:rPr>
      </w:pPr>
    </w:p>
    <w:p w14:paraId="0A020B74" w14:textId="01172C03" w:rsidR="00D627E1" w:rsidRPr="00826DD5" w:rsidRDefault="00D627E1" w:rsidP="023D52FB">
      <w:pPr>
        <w:rPr>
          <w:rFonts w:eastAsia="Lato" w:cs="Lato"/>
          <w:color w:val="1059A9" w:themeColor="accent2"/>
          <w:sz w:val="22"/>
        </w:rPr>
      </w:pPr>
      <w:r w:rsidRPr="00826DD5">
        <w:rPr>
          <w:rFonts w:eastAsia="Lato" w:cs="Lato"/>
          <w:color w:val="auto"/>
          <w:sz w:val="22"/>
        </w:rPr>
        <w:t xml:space="preserve">Fulfilling economic rights is a particularly challenging but important area. </w:t>
      </w:r>
      <w:r w:rsidRPr="00826DD5">
        <w:rPr>
          <w:rStyle w:val="cf01"/>
          <w:rFonts w:ascii="Lato" w:eastAsia="Lato" w:hAnsi="Lato" w:cs="Lato"/>
          <w:color w:val="auto"/>
          <w:sz w:val="22"/>
          <w:szCs w:val="22"/>
        </w:rPr>
        <w:t>We welcome recent Scottish Government commitments to rolling out welfare rights advisors within 150 GP practices across Scotland. Poverty is a fundamental cause of persisting health inequalities, and we would welcome ongoing assessment and further expansion of this scheme.</w:t>
      </w:r>
    </w:p>
    <w:p w14:paraId="521D470E" w14:textId="77777777" w:rsidR="008D3AB9" w:rsidRPr="00826DD5" w:rsidRDefault="00E962FC"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 </w:t>
      </w:r>
    </w:p>
    <w:p w14:paraId="36A6E98B" w14:textId="64FD8B45" w:rsidR="00E962FC" w:rsidRPr="00826DD5" w:rsidRDefault="008D3AB9" w:rsidP="00D73C9C">
      <w:pPr>
        <w:rPr>
          <w:rFonts w:eastAsia="Lato" w:cs="Lato"/>
          <w:color w:val="1059A9" w:themeColor="accent2"/>
          <w:sz w:val="22"/>
        </w:rPr>
      </w:pPr>
      <w:r w:rsidRPr="00826DD5">
        <w:rPr>
          <w:rFonts w:eastAsia="Lato" w:cs="Lato"/>
          <w:color w:val="auto"/>
          <w:sz w:val="22"/>
        </w:rPr>
        <w:t>There is also a need to balance both individual human rights and community human rights</w:t>
      </w:r>
      <w:r w:rsidR="000004A6" w:rsidRPr="00826DD5">
        <w:rPr>
          <w:rFonts w:eastAsia="Lato" w:cs="Lato"/>
          <w:color w:val="auto"/>
          <w:sz w:val="22"/>
        </w:rPr>
        <w:t>.</w:t>
      </w:r>
      <w:r w:rsidR="00307868" w:rsidRPr="00826DD5">
        <w:rPr>
          <w:rFonts w:eastAsia="Lato" w:cs="Lato"/>
          <w:color w:val="auto"/>
          <w:sz w:val="22"/>
        </w:rPr>
        <w:t xml:space="preserve"> The mandated delivery of minimum obligations for the many should not reduce the care that h</w:t>
      </w:r>
      <w:r w:rsidR="00CF49D9" w:rsidRPr="00826DD5">
        <w:rPr>
          <w:rFonts w:eastAsia="Lato" w:cs="Lato"/>
          <w:color w:val="auto"/>
          <w:sz w:val="22"/>
        </w:rPr>
        <w:t xml:space="preserve">ealthcare services are able to provide to those most in need. </w:t>
      </w:r>
      <w:r w:rsidR="00E962FC" w:rsidRPr="00826DD5">
        <w:rPr>
          <w:sz w:val="22"/>
        </w:rPr>
        <w:br/>
      </w:r>
    </w:p>
    <w:p w14:paraId="3C5A4121" w14:textId="44067B1A" w:rsidR="00E962FC" w:rsidRPr="00826DD5" w:rsidRDefault="00E962FC"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are your views on our suggestions for reforming sections 25 to 27 of the 2003 Act? </w:t>
      </w:r>
    </w:p>
    <w:p w14:paraId="6D815B56" w14:textId="77777777" w:rsidR="00E962FC" w:rsidRPr="00826DD5" w:rsidRDefault="00E962FC" w:rsidP="023D52FB">
      <w:pPr>
        <w:pStyle w:val="CommentText"/>
        <w:rPr>
          <w:rFonts w:ascii="Lato" w:eastAsia="Lato" w:hAnsi="Lato" w:cs="Lato"/>
          <w:color w:val="1059A9" w:themeColor="accent2"/>
          <w:sz w:val="22"/>
          <w:szCs w:val="22"/>
        </w:rPr>
      </w:pPr>
    </w:p>
    <w:p w14:paraId="2E7C1FBC" w14:textId="77777777" w:rsidR="00705DC1" w:rsidRPr="00826DD5" w:rsidRDefault="00E962FC"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The proposals state: “We think that sections 25-27 of the 2003 Act should be extended and reframed to set out clear and attributable duties on NHS Boards and local authorities to provide mental health support to individuals with significant levels of need, reflecting the core minimum obligations”.  </w:t>
      </w:r>
    </w:p>
    <w:p w14:paraId="4F12C4FA" w14:textId="77777777" w:rsidR="00705DC1" w:rsidRPr="00826DD5" w:rsidRDefault="00705DC1" w:rsidP="023D52FB">
      <w:pPr>
        <w:pStyle w:val="CommentText"/>
        <w:rPr>
          <w:rFonts w:ascii="Lato" w:eastAsia="Lato" w:hAnsi="Lato" w:cs="Lato"/>
          <w:color w:val="1059A9" w:themeColor="accent2"/>
          <w:sz w:val="22"/>
          <w:szCs w:val="22"/>
        </w:rPr>
      </w:pPr>
    </w:p>
    <w:p w14:paraId="28B4BF1C" w14:textId="77777777" w:rsidR="00F671DE" w:rsidRPr="00826DD5" w:rsidRDefault="00DD4070"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RCGP Scotland believes </w:t>
      </w:r>
      <w:r w:rsidR="00D77C79" w:rsidRPr="00826DD5">
        <w:rPr>
          <w:rFonts w:ascii="Lato" w:eastAsia="Lato" w:hAnsi="Lato" w:cs="Lato"/>
          <w:sz w:val="22"/>
          <w:szCs w:val="22"/>
        </w:rPr>
        <w:t>terms found in sections 25 - 27</w:t>
      </w:r>
      <w:r w:rsidR="00E962FC" w:rsidRPr="00826DD5">
        <w:rPr>
          <w:rFonts w:ascii="Lato" w:eastAsia="Lato" w:hAnsi="Lato" w:cs="Lato"/>
          <w:sz w:val="22"/>
          <w:szCs w:val="22"/>
        </w:rPr>
        <w:t xml:space="preserve"> </w:t>
      </w:r>
      <w:r w:rsidR="00D77C79" w:rsidRPr="00826DD5">
        <w:rPr>
          <w:rFonts w:ascii="Lato" w:eastAsia="Lato" w:hAnsi="Lato" w:cs="Lato"/>
          <w:sz w:val="22"/>
          <w:szCs w:val="22"/>
        </w:rPr>
        <w:t>would need clear definition for their delivery to be achievable</w:t>
      </w:r>
      <w:r w:rsidR="00F671DE" w:rsidRPr="00826DD5">
        <w:rPr>
          <w:rFonts w:ascii="Lato" w:eastAsia="Lato" w:hAnsi="Lato" w:cs="Lato"/>
          <w:sz w:val="22"/>
          <w:szCs w:val="22"/>
        </w:rPr>
        <w:t xml:space="preserve">, namely </w:t>
      </w:r>
      <w:r w:rsidR="00E962FC" w:rsidRPr="00826DD5">
        <w:rPr>
          <w:rFonts w:ascii="Lato" w:eastAsia="Lato" w:hAnsi="Lato" w:cs="Lato"/>
          <w:sz w:val="22"/>
          <w:szCs w:val="22"/>
        </w:rPr>
        <w:t>‘significant levels of need’ and ‘mental health support</w:t>
      </w:r>
      <w:r w:rsidR="00F671DE" w:rsidRPr="00826DD5">
        <w:rPr>
          <w:rFonts w:ascii="Lato" w:eastAsia="Lato" w:hAnsi="Lato" w:cs="Lato"/>
          <w:sz w:val="22"/>
          <w:szCs w:val="22"/>
        </w:rPr>
        <w:t>.</w:t>
      </w:r>
      <w:r w:rsidR="00E962FC" w:rsidRPr="00826DD5">
        <w:rPr>
          <w:rFonts w:ascii="Lato" w:eastAsia="Lato" w:hAnsi="Lato" w:cs="Lato"/>
          <w:sz w:val="22"/>
          <w:szCs w:val="22"/>
        </w:rPr>
        <w:t>’</w:t>
      </w:r>
    </w:p>
    <w:p w14:paraId="5F7ADD31" w14:textId="77777777" w:rsidR="00F671DE" w:rsidRPr="00826DD5" w:rsidRDefault="00F671DE" w:rsidP="023D52FB">
      <w:pPr>
        <w:pStyle w:val="CommentText"/>
        <w:rPr>
          <w:rFonts w:ascii="Lato" w:eastAsia="Lato" w:hAnsi="Lato" w:cs="Lato"/>
          <w:color w:val="1059A9" w:themeColor="accent2"/>
          <w:sz w:val="22"/>
          <w:szCs w:val="22"/>
        </w:rPr>
      </w:pPr>
    </w:p>
    <w:p w14:paraId="0B3E9156" w14:textId="77777777" w:rsidR="00BC1BF2" w:rsidRDefault="00F02C47" w:rsidP="023D52FB">
      <w:pPr>
        <w:rPr>
          <w:rFonts w:eastAsia="Lato" w:cs="Lato"/>
          <w:color w:val="auto"/>
          <w:sz w:val="22"/>
        </w:rPr>
      </w:pPr>
      <w:r w:rsidRPr="00826DD5">
        <w:rPr>
          <w:rFonts w:eastAsia="Lato" w:cs="Lato"/>
          <w:color w:val="auto"/>
          <w:sz w:val="22"/>
        </w:rPr>
        <w:t>Like much of the health service, general practice is facing unprecedented workload and workforce demands</w:t>
      </w:r>
      <w:r w:rsidR="005567F4" w:rsidRPr="00826DD5">
        <w:rPr>
          <w:rFonts w:eastAsia="Lato" w:cs="Lato"/>
          <w:color w:val="auto"/>
          <w:sz w:val="22"/>
        </w:rPr>
        <w:t>, including significant challenges with recruitment and retention within the profession</w:t>
      </w:r>
      <w:r w:rsidRPr="00826DD5">
        <w:rPr>
          <w:rFonts w:eastAsia="Lato" w:cs="Lato"/>
          <w:color w:val="auto"/>
          <w:sz w:val="22"/>
        </w:rPr>
        <w:t xml:space="preserve">. </w:t>
      </w:r>
      <w:proofErr w:type="gramStart"/>
      <w:r w:rsidRPr="00826DD5">
        <w:rPr>
          <w:rFonts w:eastAsia="Lato" w:cs="Lato"/>
          <w:color w:val="auto"/>
          <w:sz w:val="22"/>
        </w:rPr>
        <w:t>In order to</w:t>
      </w:r>
      <w:proofErr w:type="gramEnd"/>
      <w:r w:rsidRPr="00826DD5">
        <w:rPr>
          <w:rFonts w:eastAsia="Lato" w:cs="Lato"/>
          <w:color w:val="auto"/>
          <w:sz w:val="22"/>
        </w:rPr>
        <w:t xml:space="preserve"> continue providing the highest standard of care to patients, there must be a common understanding of what the expectation on general practice is of delivering the </w:t>
      </w:r>
    </w:p>
    <w:p w14:paraId="723B4EA7" w14:textId="77777777" w:rsidR="00BC1BF2" w:rsidRDefault="00BC1BF2" w:rsidP="023D52FB">
      <w:pPr>
        <w:rPr>
          <w:rFonts w:eastAsia="Lato" w:cs="Lato"/>
          <w:color w:val="auto"/>
          <w:sz w:val="22"/>
        </w:rPr>
      </w:pPr>
    </w:p>
    <w:p w14:paraId="4767B000" w14:textId="77777777" w:rsidR="00BC1BF2" w:rsidRDefault="00BC1BF2" w:rsidP="023D52FB">
      <w:pPr>
        <w:rPr>
          <w:rFonts w:eastAsia="Lato" w:cs="Lato"/>
          <w:color w:val="auto"/>
          <w:sz w:val="22"/>
        </w:rPr>
      </w:pPr>
    </w:p>
    <w:p w14:paraId="4578227E" w14:textId="77777777" w:rsidR="00BC1BF2" w:rsidRDefault="00BC1BF2" w:rsidP="023D52FB">
      <w:pPr>
        <w:rPr>
          <w:rFonts w:eastAsia="Lato" w:cs="Lato"/>
          <w:color w:val="auto"/>
          <w:sz w:val="22"/>
        </w:rPr>
      </w:pPr>
    </w:p>
    <w:p w14:paraId="449DC7EF" w14:textId="77777777" w:rsidR="00BC1BF2" w:rsidRDefault="00BC1BF2" w:rsidP="023D52FB">
      <w:pPr>
        <w:rPr>
          <w:rFonts w:eastAsia="Lato" w:cs="Lato"/>
          <w:color w:val="auto"/>
          <w:sz w:val="22"/>
        </w:rPr>
      </w:pPr>
    </w:p>
    <w:p w14:paraId="4F499454" w14:textId="2CD00D5F" w:rsidR="00F02C47" w:rsidRPr="00826DD5" w:rsidRDefault="00F02C47" w:rsidP="023D52FB">
      <w:pPr>
        <w:rPr>
          <w:rFonts w:eastAsia="Lato" w:cs="Lato"/>
          <w:color w:val="1059A9" w:themeColor="accent2"/>
          <w:sz w:val="22"/>
        </w:rPr>
      </w:pPr>
      <w:r w:rsidRPr="00826DD5">
        <w:rPr>
          <w:rFonts w:eastAsia="Lato" w:cs="Lato"/>
          <w:color w:val="auto"/>
          <w:sz w:val="22"/>
        </w:rPr>
        <w:t xml:space="preserve">proposals and what further support can be provided </w:t>
      </w:r>
      <w:r w:rsidR="004B4EB8" w:rsidRPr="00826DD5">
        <w:rPr>
          <w:rFonts w:eastAsia="Lato" w:cs="Lato"/>
          <w:color w:val="auto"/>
          <w:sz w:val="22"/>
        </w:rPr>
        <w:t xml:space="preserve">by </w:t>
      </w:r>
      <w:r w:rsidRPr="00826DD5">
        <w:rPr>
          <w:rFonts w:eastAsia="Lato" w:cs="Lato"/>
          <w:color w:val="auto"/>
          <w:sz w:val="22"/>
        </w:rPr>
        <w:t xml:space="preserve">mental health care providers (including general practice) to deliver this within the context of existing, significant demands. </w:t>
      </w:r>
    </w:p>
    <w:p w14:paraId="3C2354A6" w14:textId="77777777" w:rsidR="00F02C47" w:rsidRPr="00826DD5" w:rsidRDefault="00F02C47" w:rsidP="023D52FB">
      <w:pPr>
        <w:rPr>
          <w:rFonts w:eastAsia="Lato" w:cs="Lato"/>
          <w:color w:val="1059A9" w:themeColor="accent2"/>
          <w:sz w:val="22"/>
        </w:rPr>
      </w:pPr>
    </w:p>
    <w:p w14:paraId="58FB3EE9" w14:textId="5FA984A6" w:rsidR="00F02C47" w:rsidRPr="00826DD5" w:rsidRDefault="00F02C47" w:rsidP="023D52FB">
      <w:pPr>
        <w:rPr>
          <w:rFonts w:eastAsia="Lato" w:cs="Lato"/>
          <w:color w:val="1059A9" w:themeColor="accent2"/>
          <w:sz w:val="22"/>
        </w:rPr>
      </w:pPr>
      <w:r w:rsidRPr="00826DD5">
        <w:rPr>
          <w:rFonts w:eastAsia="Lato" w:cs="Lato"/>
          <w:color w:val="auto"/>
          <w:sz w:val="22"/>
        </w:rPr>
        <w:t xml:space="preserve">Sottish Government has identified additional resource to support mental health services in primary care, but increasingly the problem is lack of staff, and a growing inability to recruit and retain </w:t>
      </w:r>
      <w:r w:rsidR="00A9559A" w:rsidRPr="00826DD5">
        <w:rPr>
          <w:rFonts w:eastAsia="Lato" w:cs="Lato"/>
          <w:color w:val="auto"/>
          <w:sz w:val="22"/>
        </w:rPr>
        <w:t xml:space="preserve">even </w:t>
      </w:r>
      <w:r w:rsidRPr="00826DD5">
        <w:rPr>
          <w:rFonts w:eastAsia="Lato" w:cs="Lato"/>
          <w:color w:val="auto"/>
          <w:sz w:val="22"/>
        </w:rPr>
        <w:t>with the additional funding.</w:t>
      </w:r>
      <w:r w:rsidR="0037230A" w:rsidRPr="00826DD5">
        <w:rPr>
          <w:rFonts w:eastAsia="Lato" w:cs="Lato"/>
          <w:color w:val="auto"/>
          <w:sz w:val="22"/>
        </w:rPr>
        <w:t xml:space="preserve"> </w:t>
      </w:r>
    </w:p>
    <w:p w14:paraId="0E24DAD8" w14:textId="77777777" w:rsidR="00826DD5" w:rsidRDefault="00826DD5" w:rsidP="023D52FB">
      <w:pPr>
        <w:pStyle w:val="CommentText"/>
        <w:rPr>
          <w:rFonts w:ascii="Lato" w:eastAsia="Lato" w:hAnsi="Lato" w:cs="Lato"/>
          <w:b/>
          <w:bCs/>
          <w:sz w:val="22"/>
          <w:szCs w:val="22"/>
        </w:rPr>
      </w:pPr>
    </w:p>
    <w:p w14:paraId="2B7DEB29" w14:textId="76574CA9" w:rsidR="00E962FC" w:rsidRPr="00826DD5" w:rsidRDefault="00E962FC" w:rsidP="023D52FB">
      <w:pPr>
        <w:pStyle w:val="CommentText"/>
        <w:rPr>
          <w:rFonts w:ascii="Lato" w:eastAsia="Lato" w:hAnsi="Lato" w:cs="Lato"/>
          <w:b/>
          <w:bCs/>
          <w:sz w:val="22"/>
          <w:szCs w:val="22"/>
        </w:rPr>
      </w:pPr>
      <w:r w:rsidRPr="00826DD5">
        <w:rPr>
          <w:rFonts w:ascii="Lato" w:eastAsia="Lato" w:hAnsi="Lato" w:cs="Lato"/>
          <w:b/>
          <w:bCs/>
          <w:sz w:val="22"/>
          <w:szCs w:val="22"/>
        </w:rPr>
        <w:t xml:space="preserve">Do you have suggestions on how law could be reformed to address stigma, discrimination, and issues with attitudes towards mental disability? </w:t>
      </w:r>
    </w:p>
    <w:p w14:paraId="18B342FD" w14:textId="77777777" w:rsidR="00E962FC" w:rsidRPr="00826DD5" w:rsidRDefault="00E962FC" w:rsidP="023D52FB">
      <w:pPr>
        <w:pStyle w:val="CommentText"/>
        <w:rPr>
          <w:rFonts w:ascii="Lato" w:eastAsia="Lato" w:hAnsi="Lato" w:cs="Lato"/>
          <w:sz w:val="22"/>
          <w:szCs w:val="22"/>
        </w:rPr>
      </w:pPr>
    </w:p>
    <w:p w14:paraId="301D9524" w14:textId="4B576DCD" w:rsidR="00E962FC" w:rsidRPr="00826DD5" w:rsidRDefault="00CA44AB" w:rsidP="023D52FB">
      <w:pPr>
        <w:pStyle w:val="CommentText"/>
        <w:rPr>
          <w:rFonts w:ascii="Lato" w:eastAsia="Lato" w:hAnsi="Lato" w:cs="Lato"/>
          <w:b/>
          <w:bCs/>
          <w:color w:val="1059A9" w:themeColor="accent2"/>
          <w:sz w:val="22"/>
          <w:szCs w:val="22"/>
        </w:rPr>
      </w:pPr>
      <w:r w:rsidRPr="00826DD5">
        <w:rPr>
          <w:rFonts w:ascii="Lato" w:eastAsia="Lato" w:hAnsi="Lato" w:cs="Lato"/>
          <w:sz w:val="22"/>
          <w:szCs w:val="22"/>
        </w:rPr>
        <w:t>We recommend</w:t>
      </w:r>
      <w:r w:rsidR="00BA638C" w:rsidRPr="00826DD5">
        <w:rPr>
          <w:rFonts w:ascii="Lato" w:eastAsia="Lato" w:hAnsi="Lato" w:cs="Lato"/>
          <w:sz w:val="22"/>
          <w:szCs w:val="22"/>
        </w:rPr>
        <w:t xml:space="preserve"> an i</w:t>
      </w:r>
      <w:r w:rsidR="00E962FC" w:rsidRPr="00826DD5">
        <w:rPr>
          <w:rFonts w:ascii="Lato" w:eastAsia="Lato" w:hAnsi="Lato" w:cs="Lato"/>
          <w:sz w:val="22"/>
          <w:szCs w:val="22"/>
        </w:rPr>
        <w:t xml:space="preserve">mpact assessment at </w:t>
      </w:r>
      <w:r w:rsidR="00BA638C" w:rsidRPr="00826DD5">
        <w:rPr>
          <w:rFonts w:ascii="Lato" w:eastAsia="Lato" w:hAnsi="Lato" w:cs="Lato"/>
          <w:sz w:val="22"/>
          <w:szCs w:val="22"/>
        </w:rPr>
        <w:t xml:space="preserve">the </w:t>
      </w:r>
      <w:r w:rsidR="00E962FC" w:rsidRPr="00826DD5">
        <w:rPr>
          <w:rFonts w:ascii="Lato" w:eastAsia="Lato" w:hAnsi="Lato" w:cs="Lato"/>
          <w:sz w:val="22"/>
          <w:szCs w:val="22"/>
        </w:rPr>
        <w:t>time of writing</w:t>
      </w:r>
      <w:r w:rsidR="00BA638C" w:rsidRPr="00826DD5">
        <w:rPr>
          <w:rFonts w:ascii="Lato" w:eastAsia="Lato" w:hAnsi="Lato" w:cs="Lato"/>
          <w:sz w:val="22"/>
          <w:szCs w:val="22"/>
        </w:rPr>
        <w:t xml:space="preserve"> and </w:t>
      </w:r>
      <w:r w:rsidR="00E962FC" w:rsidRPr="00826DD5">
        <w:rPr>
          <w:rFonts w:ascii="Lato" w:eastAsia="Lato" w:hAnsi="Lato" w:cs="Lato"/>
          <w:sz w:val="22"/>
          <w:szCs w:val="22"/>
        </w:rPr>
        <w:t>reforming this legislation to consider any unintended consequences on those with mental ill-health</w:t>
      </w:r>
      <w:r w:rsidR="00BA638C" w:rsidRPr="00826DD5">
        <w:rPr>
          <w:rFonts w:ascii="Lato" w:eastAsia="Lato" w:hAnsi="Lato" w:cs="Lato"/>
          <w:sz w:val="22"/>
          <w:szCs w:val="22"/>
        </w:rPr>
        <w:t>.</w:t>
      </w:r>
      <w:r w:rsidRPr="00826DD5">
        <w:rPr>
          <w:rFonts w:ascii="Lato" w:hAnsi="Lato"/>
          <w:sz w:val="22"/>
          <w:szCs w:val="22"/>
        </w:rPr>
        <w:br/>
      </w:r>
    </w:p>
    <w:p w14:paraId="79EF4683" w14:textId="23B4CD08" w:rsidR="00E962FC" w:rsidRPr="00826DD5" w:rsidRDefault="00E962FC" w:rsidP="023D52FB">
      <w:pPr>
        <w:pStyle w:val="CommentText"/>
        <w:rPr>
          <w:rFonts w:ascii="Lato" w:eastAsia="Lato" w:hAnsi="Lato" w:cs="Lato"/>
          <w:b/>
          <w:bCs/>
          <w:sz w:val="22"/>
          <w:szCs w:val="22"/>
        </w:rPr>
      </w:pPr>
      <w:r w:rsidRPr="00826DD5">
        <w:rPr>
          <w:rFonts w:ascii="Lato" w:eastAsia="Lato" w:hAnsi="Lato" w:cs="Lato"/>
          <w:b/>
          <w:bCs/>
          <w:sz w:val="22"/>
          <w:szCs w:val="22"/>
        </w:rPr>
        <w:t>Do you have suggestions on how the law could lead to prevention, and how the law could address the social determinants of mental health?</w:t>
      </w:r>
    </w:p>
    <w:p w14:paraId="4A6454AA" w14:textId="77777777" w:rsidR="00422129" w:rsidRPr="00826DD5" w:rsidRDefault="00422129" w:rsidP="023D52FB">
      <w:pPr>
        <w:pStyle w:val="CommentText"/>
        <w:rPr>
          <w:rFonts w:ascii="Lato" w:eastAsia="Lato" w:hAnsi="Lato" w:cs="Lato"/>
          <w:sz w:val="22"/>
          <w:szCs w:val="22"/>
        </w:rPr>
      </w:pPr>
    </w:p>
    <w:p w14:paraId="4FC9F9EC" w14:textId="4A083F48" w:rsidR="00386AEC" w:rsidRPr="00826DD5" w:rsidRDefault="00422129"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RCGP Scotland is</w:t>
      </w:r>
      <w:r w:rsidR="00156A60" w:rsidRPr="00826DD5">
        <w:rPr>
          <w:rFonts w:ascii="Lato" w:eastAsia="Lato" w:hAnsi="Lato" w:cs="Lato"/>
          <w:sz w:val="22"/>
          <w:szCs w:val="22"/>
        </w:rPr>
        <w:t xml:space="preserve"> aware,</w:t>
      </w:r>
      <w:r w:rsidRPr="00826DD5">
        <w:rPr>
          <w:rFonts w:ascii="Lato" w:eastAsia="Lato" w:hAnsi="Lato" w:cs="Lato"/>
          <w:sz w:val="22"/>
          <w:szCs w:val="22"/>
        </w:rPr>
        <w:t xml:space="preserve"> especially, of the impact of earlier life trauma on mental health.</w:t>
      </w:r>
      <w:r w:rsidR="00386AEC" w:rsidRPr="00826DD5">
        <w:rPr>
          <w:rFonts w:ascii="Lato" w:eastAsia="Lato" w:hAnsi="Lato" w:cs="Lato"/>
          <w:sz w:val="22"/>
          <w:szCs w:val="22"/>
        </w:rPr>
        <w:t xml:space="preserve"> The prevention of mental ill-health would need policies and legislation to address early-years trauma and poverty.</w:t>
      </w:r>
    </w:p>
    <w:p w14:paraId="369C7BFB" w14:textId="1285BE69" w:rsidR="00386AEC" w:rsidRPr="00826DD5" w:rsidRDefault="00386AEC" w:rsidP="023D52FB">
      <w:pPr>
        <w:rPr>
          <w:rFonts w:eastAsia="Lato" w:cs="Lato"/>
          <w:color w:val="1059A9" w:themeColor="accent2"/>
          <w:sz w:val="22"/>
        </w:rPr>
      </w:pPr>
    </w:p>
    <w:p w14:paraId="4D0EBB2C" w14:textId="55D14D1C" w:rsidR="00393DE0" w:rsidRPr="00826DD5" w:rsidRDefault="00156A60" w:rsidP="023D52FB">
      <w:pPr>
        <w:rPr>
          <w:rFonts w:eastAsia="Lato" w:cs="Lato"/>
          <w:color w:val="1059A9" w:themeColor="accent2"/>
          <w:sz w:val="22"/>
        </w:rPr>
      </w:pPr>
      <w:r w:rsidRPr="00826DD5">
        <w:rPr>
          <w:rFonts w:eastAsia="Lato" w:cs="Lato"/>
          <w:color w:val="auto"/>
          <w:sz w:val="22"/>
        </w:rPr>
        <w:t xml:space="preserve">We are very supportive on extra training on these issues. </w:t>
      </w:r>
      <w:r w:rsidR="00422129" w:rsidRPr="00826DD5">
        <w:rPr>
          <w:rFonts w:eastAsia="Lato" w:cs="Lato"/>
          <w:color w:val="auto"/>
          <w:sz w:val="22"/>
        </w:rPr>
        <w:t xml:space="preserve">These needs require all </w:t>
      </w:r>
      <w:r w:rsidR="00B94FA3" w:rsidRPr="00826DD5">
        <w:rPr>
          <w:rFonts w:eastAsia="Lato" w:cs="Lato"/>
          <w:color w:val="auto"/>
          <w:sz w:val="22"/>
        </w:rPr>
        <w:t>members of the multi-disciplinary primary care</w:t>
      </w:r>
      <w:r w:rsidR="00422129" w:rsidRPr="00826DD5">
        <w:rPr>
          <w:rFonts w:eastAsia="Lato" w:cs="Lato"/>
          <w:color w:val="auto"/>
          <w:sz w:val="22"/>
        </w:rPr>
        <w:t xml:space="preserve"> team to be better informed and that can only be achieved with practice</w:t>
      </w:r>
      <w:r w:rsidR="00393DE0" w:rsidRPr="00826DD5">
        <w:rPr>
          <w:rFonts w:eastAsia="Lato" w:cs="Lato"/>
          <w:color w:val="auto"/>
          <w:sz w:val="22"/>
        </w:rPr>
        <w:t xml:space="preserve"> protected learning time (PLT)</w:t>
      </w:r>
      <w:r w:rsidR="00B94FA3" w:rsidRPr="00826DD5">
        <w:rPr>
          <w:rFonts w:eastAsia="Lato" w:cs="Lato"/>
          <w:color w:val="auto"/>
          <w:sz w:val="22"/>
        </w:rPr>
        <w:t xml:space="preserve"> which would enable the team to come together to discuss and embed any new policies or legislation. </w:t>
      </w:r>
    </w:p>
    <w:p w14:paraId="3C31B2D7" w14:textId="77777777" w:rsidR="00393DE0" w:rsidRPr="00826DD5" w:rsidRDefault="00393DE0" w:rsidP="023D52FB">
      <w:pPr>
        <w:rPr>
          <w:rFonts w:eastAsia="Lato" w:cs="Lato"/>
          <w:color w:val="1059A9" w:themeColor="accent2"/>
          <w:sz w:val="22"/>
        </w:rPr>
      </w:pPr>
    </w:p>
    <w:p w14:paraId="52F269A5" w14:textId="6DD4B333" w:rsidR="00E962FC" w:rsidRPr="00826DD5" w:rsidRDefault="00422129" w:rsidP="023D52FB">
      <w:pPr>
        <w:rPr>
          <w:rFonts w:eastAsia="Lato" w:cs="Lato"/>
          <w:color w:val="1059A9" w:themeColor="accent2"/>
          <w:sz w:val="22"/>
        </w:rPr>
      </w:pPr>
      <w:r w:rsidRPr="00826DD5">
        <w:rPr>
          <w:rFonts w:eastAsia="Lato" w:cs="Lato"/>
          <w:color w:val="auto"/>
          <w:sz w:val="22"/>
        </w:rPr>
        <w:t xml:space="preserve">We are also keen to support our members and services in addiction and would always see mental health care as integral to that. We are currently involved in a number of workstreams, </w:t>
      </w:r>
      <w:bookmarkStart w:id="0" w:name="_Int_XLz8oLow"/>
      <w:proofErr w:type="gramStart"/>
      <w:r w:rsidR="647AA855" w:rsidRPr="00826DD5">
        <w:rPr>
          <w:rFonts w:eastAsia="Lato" w:cs="Lato"/>
          <w:color w:val="auto"/>
          <w:sz w:val="22"/>
        </w:rPr>
        <w:t>including;</w:t>
      </w:r>
      <w:bookmarkEnd w:id="0"/>
      <w:proofErr w:type="gramEnd"/>
      <w:r w:rsidR="647AA855" w:rsidRPr="00826DD5">
        <w:rPr>
          <w:rFonts w:eastAsia="Lato" w:cs="Lato"/>
          <w:color w:val="auto"/>
          <w:sz w:val="22"/>
        </w:rPr>
        <w:t xml:space="preserve"> </w:t>
      </w:r>
      <w:r w:rsidR="00D73C9C" w:rsidRPr="00826DD5">
        <w:rPr>
          <w:rFonts w:eastAsia="Lato" w:cs="Lato"/>
          <w:color w:val="auto"/>
          <w:sz w:val="22"/>
        </w:rPr>
        <w:br/>
      </w:r>
    </w:p>
    <w:p w14:paraId="5DA9DEEA" w14:textId="40CF0848" w:rsidR="00E962FC" w:rsidRPr="00826DD5" w:rsidRDefault="647AA855" w:rsidP="023D52FB">
      <w:pPr>
        <w:pStyle w:val="ListParagraph"/>
        <w:numPr>
          <w:ilvl w:val="0"/>
          <w:numId w:val="1"/>
        </w:numPr>
        <w:rPr>
          <w:rFonts w:ascii="Lato" w:eastAsia="Lato" w:hAnsi="Lato" w:cs="Lato"/>
          <w:color w:val="1059A9" w:themeColor="accent2"/>
          <w:lang w:val="en-GB"/>
        </w:rPr>
      </w:pPr>
      <w:r w:rsidRPr="00826DD5">
        <w:rPr>
          <w:rFonts w:ascii="Lato" w:eastAsia="Lato" w:hAnsi="Lato" w:cs="Lato"/>
          <w:lang w:val="en-GB"/>
        </w:rPr>
        <w:t>Delivery of the Certificate in the Management of Problem Drug Use course Parts 1 and 2</w:t>
      </w:r>
    </w:p>
    <w:p w14:paraId="57DCEF0D" w14:textId="4554CAAC" w:rsidR="00E962FC" w:rsidRPr="00826DD5" w:rsidRDefault="647AA855" w:rsidP="023D52FB">
      <w:pPr>
        <w:pStyle w:val="ListParagraph"/>
        <w:numPr>
          <w:ilvl w:val="0"/>
          <w:numId w:val="2"/>
        </w:numPr>
        <w:rPr>
          <w:rFonts w:ascii="Lato" w:eastAsia="Lato" w:hAnsi="Lato" w:cs="Lato"/>
          <w:color w:val="1059A9" w:themeColor="accent2"/>
          <w:lang w:val="en-GB"/>
        </w:rPr>
      </w:pPr>
      <w:r w:rsidRPr="00826DD5">
        <w:rPr>
          <w:rFonts w:ascii="Lato" w:eastAsia="Lato" w:hAnsi="Lato" w:cs="Lato"/>
          <w:lang w:val="en-GB"/>
        </w:rPr>
        <w:t>Member of the Drug Deaths Taskforce</w:t>
      </w:r>
    </w:p>
    <w:p w14:paraId="55E26EDB" w14:textId="24F600CA" w:rsidR="00E962FC" w:rsidRPr="00826DD5" w:rsidRDefault="647AA855" w:rsidP="023D52FB">
      <w:pPr>
        <w:pStyle w:val="ListParagraph"/>
        <w:numPr>
          <w:ilvl w:val="0"/>
          <w:numId w:val="2"/>
        </w:numPr>
        <w:rPr>
          <w:rFonts w:ascii="Lato" w:eastAsia="Lato" w:hAnsi="Lato" w:cs="Lato"/>
          <w:color w:val="1059A9" w:themeColor="accent2"/>
          <w:lang w:val="en-GB"/>
        </w:rPr>
      </w:pPr>
      <w:r w:rsidRPr="00826DD5">
        <w:rPr>
          <w:rFonts w:ascii="Lato" w:eastAsia="Lato" w:hAnsi="Lato" w:cs="Lato"/>
          <w:lang w:val="en-GB"/>
        </w:rPr>
        <w:t>Member of the National Drugs Mission Implementation Group</w:t>
      </w:r>
    </w:p>
    <w:p w14:paraId="08223439" w14:textId="1DDA57F3" w:rsidR="00E962FC" w:rsidRPr="00826DD5" w:rsidRDefault="647AA855" w:rsidP="023D52FB">
      <w:pPr>
        <w:pStyle w:val="ListParagraph"/>
        <w:numPr>
          <w:ilvl w:val="0"/>
          <w:numId w:val="2"/>
        </w:numPr>
        <w:rPr>
          <w:rFonts w:ascii="Lato" w:eastAsia="Lato" w:hAnsi="Lato" w:cs="Lato"/>
          <w:color w:val="1059A9" w:themeColor="accent2"/>
          <w:lang w:val="en-GB"/>
        </w:rPr>
      </w:pPr>
      <w:r w:rsidRPr="00826DD5">
        <w:rPr>
          <w:rFonts w:ascii="Lato" w:eastAsia="Lato" w:hAnsi="Lato" w:cs="Lato"/>
          <w:lang w:val="en-GB"/>
        </w:rPr>
        <w:t>Member of the Drug Enhanced Services SLWG</w:t>
      </w:r>
    </w:p>
    <w:p w14:paraId="39FC2449" w14:textId="3F7B891F" w:rsidR="00E962FC" w:rsidRPr="00826DD5" w:rsidRDefault="647AA855" w:rsidP="023D52FB">
      <w:pPr>
        <w:pStyle w:val="ListParagraph"/>
        <w:numPr>
          <w:ilvl w:val="0"/>
          <w:numId w:val="2"/>
        </w:numPr>
        <w:rPr>
          <w:rFonts w:ascii="Lato" w:eastAsia="Lato" w:hAnsi="Lato" w:cs="Lato"/>
          <w:color w:val="1059A9" w:themeColor="accent2"/>
          <w:lang w:val="en-GB"/>
        </w:rPr>
      </w:pPr>
      <w:r w:rsidRPr="00826DD5">
        <w:rPr>
          <w:rFonts w:ascii="Lato" w:eastAsia="Lato" w:hAnsi="Lato" w:cs="Lato"/>
          <w:lang w:val="en-GB"/>
        </w:rPr>
        <w:t xml:space="preserve">Member of the Scottish Mental Health Partnership </w:t>
      </w:r>
    </w:p>
    <w:p w14:paraId="3CCBB884" w14:textId="591CD49E" w:rsidR="00E962FC" w:rsidRPr="00826DD5" w:rsidRDefault="647AA855" w:rsidP="023D52FB">
      <w:pPr>
        <w:pStyle w:val="ListParagraph"/>
        <w:numPr>
          <w:ilvl w:val="0"/>
          <w:numId w:val="2"/>
        </w:numPr>
        <w:rPr>
          <w:rFonts w:ascii="Lato" w:eastAsia="Lato" w:hAnsi="Lato" w:cs="Lato"/>
          <w:color w:val="1059A9" w:themeColor="accent2"/>
          <w:lang w:val="en-GB"/>
        </w:rPr>
      </w:pPr>
      <w:r w:rsidRPr="00826DD5">
        <w:rPr>
          <w:rFonts w:ascii="Lato" w:eastAsia="Lato" w:hAnsi="Lato" w:cs="Lato"/>
          <w:lang w:val="en-GB"/>
        </w:rPr>
        <w:t>Member of the Mental Health Quality and Safety Board</w:t>
      </w:r>
    </w:p>
    <w:p w14:paraId="26BE3CB9" w14:textId="1F5709BB" w:rsidR="00E962FC" w:rsidRPr="00826DD5" w:rsidRDefault="647AA855" w:rsidP="023D52FB">
      <w:pPr>
        <w:pStyle w:val="ListParagraph"/>
        <w:numPr>
          <w:ilvl w:val="0"/>
          <w:numId w:val="2"/>
        </w:numPr>
        <w:rPr>
          <w:rFonts w:ascii="Lato" w:eastAsia="Lato" w:hAnsi="Lato" w:cs="Lato"/>
          <w:color w:val="1059A9" w:themeColor="accent2"/>
          <w:lang w:val="en-GB"/>
        </w:rPr>
      </w:pPr>
      <w:r w:rsidRPr="00826DD5">
        <w:rPr>
          <w:rFonts w:ascii="Lato" w:eastAsia="Lato" w:hAnsi="Lato" w:cs="Lato"/>
          <w:lang w:val="en-GB"/>
        </w:rPr>
        <w:t>Member of the National Review of Eating Disorder Services</w:t>
      </w:r>
    </w:p>
    <w:p w14:paraId="5582183C" w14:textId="32A43CD0" w:rsidR="00E962FC" w:rsidRPr="00826DD5" w:rsidRDefault="647AA855" w:rsidP="023D52FB">
      <w:pPr>
        <w:pStyle w:val="ListParagraph"/>
        <w:numPr>
          <w:ilvl w:val="0"/>
          <w:numId w:val="2"/>
        </w:numPr>
        <w:rPr>
          <w:rFonts w:ascii="Lato" w:eastAsia="Lato" w:hAnsi="Lato" w:cs="Lato"/>
          <w:color w:val="1059A9" w:themeColor="accent2"/>
          <w:lang w:val="en-GB"/>
        </w:rPr>
      </w:pPr>
      <w:r w:rsidRPr="00826DD5">
        <w:rPr>
          <w:rFonts w:ascii="Lato" w:eastAsia="Lato" w:hAnsi="Lato" w:cs="Lato"/>
          <w:lang w:val="en-GB"/>
        </w:rPr>
        <w:t>Member of the National Suicide Prevention Leadership Group</w:t>
      </w:r>
    </w:p>
    <w:p w14:paraId="122971DF" w14:textId="678ABBDF" w:rsidR="00D73C9C" w:rsidRPr="00826DD5" w:rsidRDefault="647AA855" w:rsidP="00826DD5">
      <w:pPr>
        <w:pStyle w:val="ListParagraph"/>
        <w:numPr>
          <w:ilvl w:val="0"/>
          <w:numId w:val="2"/>
        </w:numPr>
        <w:rPr>
          <w:rFonts w:ascii="Lato" w:eastAsia="Lato" w:hAnsi="Lato" w:cs="Lato"/>
          <w:color w:val="1059A9" w:themeColor="accent2"/>
          <w:lang w:val="en-GB"/>
        </w:rPr>
      </w:pPr>
      <w:r w:rsidRPr="00826DD5">
        <w:rPr>
          <w:rFonts w:ascii="Lato" w:eastAsia="Lato" w:hAnsi="Lato" w:cs="Lato"/>
          <w:lang w:val="en-GB"/>
        </w:rPr>
        <w:t>Member of Scottish Health Action on Alcohol Problem</w:t>
      </w:r>
      <w:r w:rsidR="00E962FC" w:rsidRPr="00826DD5">
        <w:rPr>
          <w:rFonts w:ascii="Lato" w:eastAsia="Lato" w:hAnsi="Lato" w:cs="Lato"/>
        </w:rPr>
        <w:t xml:space="preserve"> </w:t>
      </w:r>
    </w:p>
    <w:p w14:paraId="6CAE2286" w14:textId="7B1210CC" w:rsidR="00E962FC" w:rsidRPr="00826DD5" w:rsidRDefault="00E962FC" w:rsidP="00D73C9C">
      <w:pPr>
        <w:rPr>
          <w:rFonts w:eastAsia="Lato" w:cs="Lato"/>
          <w:b/>
          <w:bCs/>
          <w:color w:val="auto"/>
          <w:sz w:val="22"/>
        </w:rPr>
      </w:pPr>
      <w:r w:rsidRPr="00826DD5">
        <w:rPr>
          <w:rFonts w:eastAsia="Lato" w:cs="Lato"/>
          <w:b/>
          <w:bCs/>
          <w:color w:val="auto"/>
          <w:sz w:val="22"/>
        </w:rPr>
        <w:t xml:space="preserve">What are your views on our proposals on adequate income, housing and independent living, inclusion in society, and accessible information? </w:t>
      </w:r>
    </w:p>
    <w:p w14:paraId="6F6F5E65" w14:textId="77777777" w:rsidR="00E962FC" w:rsidRPr="00826DD5" w:rsidRDefault="00E962FC" w:rsidP="023D52FB">
      <w:pPr>
        <w:pStyle w:val="CommentText"/>
        <w:rPr>
          <w:rFonts w:ascii="Lato" w:eastAsia="Lato" w:hAnsi="Lato" w:cs="Lato"/>
          <w:sz w:val="22"/>
          <w:szCs w:val="22"/>
        </w:rPr>
      </w:pPr>
    </w:p>
    <w:p w14:paraId="1E85424D" w14:textId="1B40081F" w:rsidR="00E962FC" w:rsidRPr="00826DD5" w:rsidRDefault="006D1EBC" w:rsidP="023D52FB">
      <w:pPr>
        <w:pStyle w:val="CommentText"/>
        <w:rPr>
          <w:rFonts w:ascii="Lato" w:eastAsia="Lato" w:hAnsi="Lato" w:cs="Lato"/>
          <w:b/>
          <w:bCs/>
          <w:sz w:val="22"/>
          <w:szCs w:val="22"/>
        </w:rPr>
      </w:pPr>
      <w:r w:rsidRPr="00826DD5">
        <w:rPr>
          <w:rFonts w:ascii="Lato" w:eastAsia="Lato" w:hAnsi="Lato" w:cs="Lato"/>
          <w:sz w:val="22"/>
          <w:szCs w:val="22"/>
          <w:lang w:eastAsia="en-GB"/>
        </w:rPr>
        <w:t>The proposals for the</w:t>
      </w:r>
      <w:r w:rsidR="002E02E0" w:rsidRPr="00826DD5">
        <w:rPr>
          <w:rFonts w:ascii="Lato" w:eastAsia="Lato" w:hAnsi="Lato" w:cs="Lato"/>
          <w:sz w:val="22"/>
          <w:szCs w:val="22"/>
          <w:lang w:eastAsia="en-GB"/>
        </w:rPr>
        <w:t xml:space="preserve"> fulfilment of </w:t>
      </w:r>
      <w:r w:rsidR="00B41FAF" w:rsidRPr="00826DD5">
        <w:rPr>
          <w:rFonts w:ascii="Lato" w:eastAsia="Lato" w:hAnsi="Lato" w:cs="Lato"/>
          <w:sz w:val="22"/>
          <w:szCs w:val="22"/>
          <w:lang w:eastAsia="en-GB"/>
        </w:rPr>
        <w:t xml:space="preserve">these </w:t>
      </w:r>
      <w:r w:rsidR="002E02E0" w:rsidRPr="00826DD5">
        <w:rPr>
          <w:rFonts w:ascii="Lato" w:eastAsia="Lato" w:hAnsi="Lato" w:cs="Lato"/>
          <w:sz w:val="22"/>
          <w:szCs w:val="22"/>
          <w:lang w:eastAsia="en-GB"/>
        </w:rPr>
        <w:t xml:space="preserve">social and cultural rights </w:t>
      </w:r>
      <w:r w:rsidRPr="00826DD5">
        <w:rPr>
          <w:rFonts w:ascii="Lato" w:eastAsia="Lato" w:hAnsi="Lato" w:cs="Lato"/>
          <w:sz w:val="22"/>
          <w:szCs w:val="22"/>
          <w:lang w:eastAsia="en-GB"/>
        </w:rPr>
        <w:t xml:space="preserve">are </w:t>
      </w:r>
      <w:r w:rsidR="002E02E0" w:rsidRPr="00826DD5">
        <w:rPr>
          <w:rFonts w:ascii="Lato" w:eastAsia="Lato" w:hAnsi="Lato" w:cs="Lato"/>
          <w:sz w:val="22"/>
          <w:szCs w:val="22"/>
          <w:lang w:eastAsia="en-GB"/>
        </w:rPr>
        <w:t xml:space="preserve">welcome. </w:t>
      </w:r>
      <w:r w:rsidRPr="00826DD5">
        <w:rPr>
          <w:rFonts w:ascii="Lato" w:hAnsi="Lato"/>
          <w:sz w:val="22"/>
          <w:szCs w:val="22"/>
        </w:rPr>
        <w:br/>
      </w:r>
      <w:r w:rsidRPr="00826DD5">
        <w:rPr>
          <w:rFonts w:ascii="Lato" w:hAnsi="Lato"/>
          <w:b/>
          <w:bCs/>
          <w:sz w:val="22"/>
          <w:szCs w:val="22"/>
        </w:rPr>
        <w:br/>
      </w:r>
      <w:r w:rsidR="00E962FC" w:rsidRPr="00826DD5">
        <w:rPr>
          <w:rFonts w:ascii="Lato" w:eastAsia="Lato" w:hAnsi="Lato" w:cs="Lato"/>
          <w:b/>
          <w:bCs/>
          <w:sz w:val="22"/>
          <w:szCs w:val="22"/>
        </w:rPr>
        <w:t xml:space="preserve">Are there other economic, </w:t>
      </w:r>
      <w:proofErr w:type="gramStart"/>
      <w:r w:rsidR="00E962FC" w:rsidRPr="00826DD5">
        <w:rPr>
          <w:rFonts w:ascii="Lato" w:eastAsia="Lato" w:hAnsi="Lato" w:cs="Lato"/>
          <w:b/>
          <w:bCs/>
          <w:sz w:val="22"/>
          <w:szCs w:val="22"/>
        </w:rPr>
        <w:t>social</w:t>
      </w:r>
      <w:proofErr w:type="gramEnd"/>
      <w:r w:rsidR="00E962FC" w:rsidRPr="00826DD5">
        <w:rPr>
          <w:rFonts w:ascii="Lato" w:eastAsia="Lato" w:hAnsi="Lato" w:cs="Lato"/>
          <w:b/>
          <w:bCs/>
          <w:sz w:val="22"/>
          <w:szCs w:val="22"/>
        </w:rPr>
        <w:t xml:space="preserve"> or cultural rights which you feel are particularly relevant to mental health? </w:t>
      </w:r>
    </w:p>
    <w:p w14:paraId="794D5651" w14:textId="77777777" w:rsidR="00E962FC" w:rsidRPr="00826DD5" w:rsidRDefault="00E962FC" w:rsidP="023D52FB">
      <w:pPr>
        <w:pStyle w:val="CommentText"/>
        <w:rPr>
          <w:rFonts w:ascii="Lato" w:eastAsia="Lato" w:hAnsi="Lato" w:cs="Lato"/>
          <w:sz w:val="22"/>
          <w:szCs w:val="22"/>
        </w:rPr>
      </w:pPr>
    </w:p>
    <w:p w14:paraId="26F5532B" w14:textId="70D450BB" w:rsidR="00E962FC" w:rsidRDefault="00FF70D3" w:rsidP="023D52FB">
      <w:pPr>
        <w:pStyle w:val="CommentText"/>
        <w:rPr>
          <w:rFonts w:ascii="Lato" w:eastAsia="Lato" w:hAnsi="Lato" w:cs="Lato"/>
          <w:sz w:val="22"/>
          <w:szCs w:val="22"/>
        </w:rPr>
      </w:pPr>
      <w:r w:rsidRPr="00826DD5">
        <w:rPr>
          <w:rFonts w:ascii="Lato" w:eastAsia="Lato" w:hAnsi="Lato" w:cs="Lato"/>
          <w:sz w:val="22"/>
          <w:szCs w:val="22"/>
        </w:rPr>
        <w:t xml:space="preserve">We would highlight the right </w:t>
      </w:r>
      <w:r w:rsidR="00E962FC" w:rsidRPr="00826DD5">
        <w:rPr>
          <w:rFonts w:ascii="Lato" w:eastAsia="Lato" w:hAnsi="Lato" w:cs="Lato"/>
          <w:sz w:val="22"/>
          <w:szCs w:val="22"/>
        </w:rPr>
        <w:t>to equal education opportunities</w:t>
      </w:r>
      <w:r w:rsidR="008E3E26" w:rsidRPr="00826DD5">
        <w:rPr>
          <w:rFonts w:ascii="Lato" w:eastAsia="Lato" w:hAnsi="Lato" w:cs="Lato"/>
          <w:sz w:val="22"/>
          <w:szCs w:val="22"/>
        </w:rPr>
        <w:t xml:space="preserve"> as particularly relevant. </w:t>
      </w:r>
    </w:p>
    <w:p w14:paraId="1C2A1CE2" w14:textId="16A2C2D3" w:rsidR="00BC1BF2" w:rsidRDefault="00BC1BF2" w:rsidP="023D52FB">
      <w:pPr>
        <w:pStyle w:val="CommentText"/>
        <w:rPr>
          <w:rFonts w:ascii="Lato" w:eastAsia="Lato" w:hAnsi="Lato" w:cs="Lato"/>
          <w:sz w:val="22"/>
          <w:szCs w:val="22"/>
        </w:rPr>
      </w:pPr>
    </w:p>
    <w:p w14:paraId="7D18DF62" w14:textId="3E3E9E6C" w:rsidR="00BC1BF2" w:rsidRDefault="00BC1BF2" w:rsidP="023D52FB">
      <w:pPr>
        <w:pStyle w:val="CommentText"/>
        <w:rPr>
          <w:rFonts w:ascii="Lato" w:eastAsia="Lato" w:hAnsi="Lato" w:cs="Lato"/>
          <w:sz w:val="22"/>
          <w:szCs w:val="22"/>
        </w:rPr>
      </w:pPr>
    </w:p>
    <w:p w14:paraId="03507DC3" w14:textId="41F5643A" w:rsidR="00BC1BF2" w:rsidRDefault="00BC1BF2" w:rsidP="023D52FB">
      <w:pPr>
        <w:pStyle w:val="CommentText"/>
        <w:rPr>
          <w:rFonts w:ascii="Lato" w:eastAsia="Lato" w:hAnsi="Lato" w:cs="Lato"/>
          <w:sz w:val="22"/>
          <w:szCs w:val="22"/>
        </w:rPr>
      </w:pPr>
    </w:p>
    <w:p w14:paraId="7E12DC5C" w14:textId="349CBDB8" w:rsidR="00BC1BF2" w:rsidRDefault="00BC1BF2" w:rsidP="023D52FB">
      <w:pPr>
        <w:pStyle w:val="CommentText"/>
        <w:rPr>
          <w:rFonts w:ascii="Lato" w:eastAsia="Lato" w:hAnsi="Lato" w:cs="Lato"/>
          <w:sz w:val="22"/>
          <w:szCs w:val="22"/>
        </w:rPr>
      </w:pPr>
    </w:p>
    <w:p w14:paraId="7C26FEE7" w14:textId="77777777" w:rsidR="00BC1BF2" w:rsidRPr="00826DD5" w:rsidRDefault="00BC1BF2" w:rsidP="023D52FB">
      <w:pPr>
        <w:pStyle w:val="CommentText"/>
        <w:rPr>
          <w:rFonts w:ascii="Lato" w:eastAsia="Lato" w:hAnsi="Lato" w:cs="Lato"/>
          <w:color w:val="1059A9" w:themeColor="accent2"/>
          <w:sz w:val="22"/>
          <w:szCs w:val="22"/>
        </w:rPr>
      </w:pPr>
    </w:p>
    <w:p w14:paraId="7709B925" w14:textId="7F0DD38F" w:rsidR="00BC1BF2" w:rsidRPr="00BC1BF2" w:rsidRDefault="00E962FC" w:rsidP="023D52FB">
      <w:pPr>
        <w:pStyle w:val="CommentText"/>
        <w:rPr>
          <w:rFonts w:ascii="Lato" w:eastAsia="Lato" w:hAnsi="Lato" w:cs="Lato"/>
          <w:b/>
          <w:bCs/>
          <w:sz w:val="22"/>
          <w:szCs w:val="22"/>
        </w:rPr>
      </w:pPr>
      <w:r w:rsidRPr="00826DD5">
        <w:rPr>
          <w:rFonts w:ascii="Lato" w:eastAsia="Lato" w:hAnsi="Lato" w:cs="Lato"/>
          <w:b/>
          <w:bCs/>
          <w:sz w:val="22"/>
          <w:szCs w:val="22"/>
        </w:rPr>
        <w:t xml:space="preserve">Do you have views on the system-wide changes which we think are needed? </w:t>
      </w:r>
    </w:p>
    <w:p w14:paraId="5D67C3ED" w14:textId="77777777" w:rsidR="00BC1BF2" w:rsidRDefault="00BC1BF2" w:rsidP="023D52FB">
      <w:pPr>
        <w:pStyle w:val="CommentText"/>
        <w:rPr>
          <w:rFonts w:ascii="Lato" w:eastAsia="Lato" w:hAnsi="Lato" w:cs="Lato"/>
          <w:sz w:val="22"/>
          <w:szCs w:val="22"/>
        </w:rPr>
      </w:pPr>
    </w:p>
    <w:p w14:paraId="27773C79" w14:textId="507A07AA" w:rsidR="00826DD5" w:rsidRDefault="007A3006" w:rsidP="023D52FB">
      <w:pPr>
        <w:pStyle w:val="CommentText"/>
        <w:rPr>
          <w:rFonts w:ascii="Lato" w:eastAsia="Lato" w:hAnsi="Lato" w:cs="Lato"/>
          <w:sz w:val="22"/>
          <w:szCs w:val="22"/>
        </w:rPr>
      </w:pPr>
      <w:r w:rsidRPr="00826DD5">
        <w:rPr>
          <w:rFonts w:ascii="Lato" w:eastAsia="Lato" w:hAnsi="Lato" w:cs="Lato"/>
          <w:sz w:val="22"/>
          <w:szCs w:val="22"/>
        </w:rPr>
        <w:t>RCGP Scotland a</w:t>
      </w:r>
      <w:r w:rsidR="00E962FC" w:rsidRPr="00826DD5">
        <w:rPr>
          <w:rFonts w:ascii="Lato" w:eastAsia="Lato" w:hAnsi="Lato" w:cs="Lato"/>
          <w:sz w:val="22"/>
          <w:szCs w:val="22"/>
        </w:rPr>
        <w:t>gree</w:t>
      </w:r>
      <w:r w:rsidRPr="00826DD5">
        <w:rPr>
          <w:rFonts w:ascii="Lato" w:eastAsia="Lato" w:hAnsi="Lato" w:cs="Lato"/>
          <w:sz w:val="22"/>
          <w:szCs w:val="22"/>
        </w:rPr>
        <w:t xml:space="preserve">s the system-wide changes proposed </w:t>
      </w:r>
      <w:r w:rsidR="00FF70D3" w:rsidRPr="00826DD5">
        <w:rPr>
          <w:rFonts w:ascii="Lato" w:eastAsia="Lato" w:hAnsi="Lato" w:cs="Lato"/>
          <w:sz w:val="22"/>
          <w:szCs w:val="22"/>
        </w:rPr>
        <w:t>are needed</w:t>
      </w:r>
      <w:r w:rsidR="003C3E5E" w:rsidRPr="00826DD5">
        <w:rPr>
          <w:rFonts w:ascii="Lato" w:eastAsia="Lato" w:hAnsi="Lato" w:cs="Lato"/>
          <w:sz w:val="22"/>
          <w:szCs w:val="22"/>
        </w:rPr>
        <w:t>,</w:t>
      </w:r>
      <w:r w:rsidR="00FF70D3" w:rsidRPr="00826DD5">
        <w:rPr>
          <w:rFonts w:ascii="Lato" w:eastAsia="Lato" w:hAnsi="Lato" w:cs="Lato"/>
          <w:sz w:val="22"/>
          <w:szCs w:val="22"/>
        </w:rPr>
        <w:t xml:space="preserve"> </w:t>
      </w:r>
      <w:r w:rsidRPr="00826DD5">
        <w:rPr>
          <w:rFonts w:ascii="Lato" w:eastAsia="Lato" w:hAnsi="Lato" w:cs="Lato"/>
          <w:sz w:val="22"/>
          <w:szCs w:val="22"/>
        </w:rPr>
        <w:t>but questions</w:t>
      </w:r>
      <w:r w:rsidR="00E962FC" w:rsidRPr="00826DD5">
        <w:rPr>
          <w:rFonts w:ascii="Lato" w:eastAsia="Lato" w:hAnsi="Lato" w:cs="Lato"/>
          <w:sz w:val="22"/>
          <w:szCs w:val="22"/>
        </w:rPr>
        <w:t xml:space="preserve"> how to achieve</w:t>
      </w:r>
      <w:r w:rsidR="007C3E68" w:rsidRPr="00826DD5">
        <w:rPr>
          <w:rFonts w:ascii="Lato" w:eastAsia="Lato" w:hAnsi="Lato" w:cs="Lato"/>
          <w:sz w:val="22"/>
          <w:szCs w:val="22"/>
        </w:rPr>
        <w:t xml:space="preserve"> them within current workforce and workload restraints. </w:t>
      </w:r>
    </w:p>
    <w:p w14:paraId="5BDF12C4" w14:textId="77777777" w:rsidR="00826DD5" w:rsidRDefault="00826DD5" w:rsidP="023D52FB">
      <w:pPr>
        <w:pStyle w:val="CommentText"/>
        <w:rPr>
          <w:rFonts w:ascii="Lato" w:eastAsia="Lato" w:hAnsi="Lato" w:cs="Lato"/>
          <w:sz w:val="22"/>
          <w:szCs w:val="22"/>
        </w:rPr>
      </w:pPr>
    </w:p>
    <w:p w14:paraId="56D3B0B8" w14:textId="17DFE177" w:rsidR="00E962FC" w:rsidRDefault="00E962FC" w:rsidP="023D52FB">
      <w:pPr>
        <w:pStyle w:val="CommentText"/>
        <w:rPr>
          <w:rFonts w:ascii="Lato" w:eastAsia="Lato" w:hAnsi="Lato" w:cs="Lato"/>
          <w:b/>
          <w:bCs/>
          <w:sz w:val="22"/>
          <w:szCs w:val="22"/>
        </w:rPr>
      </w:pPr>
      <w:r w:rsidRPr="00826DD5">
        <w:rPr>
          <w:rFonts w:ascii="Lato" w:eastAsia="Lato" w:hAnsi="Lato" w:cs="Lato"/>
          <w:b/>
          <w:bCs/>
          <w:sz w:val="22"/>
          <w:szCs w:val="22"/>
        </w:rPr>
        <w:lastRenderedPageBreak/>
        <w:t>What do you think law reform can do to achieve culture change in mental disability services?</w:t>
      </w:r>
    </w:p>
    <w:p w14:paraId="02D95A2A" w14:textId="77777777" w:rsidR="00826DD5" w:rsidRPr="00826DD5" w:rsidRDefault="00826DD5" w:rsidP="023D52FB">
      <w:pPr>
        <w:pStyle w:val="CommentText"/>
        <w:rPr>
          <w:rFonts w:ascii="Lato" w:eastAsia="Lato" w:hAnsi="Lato" w:cs="Lato"/>
          <w:sz w:val="22"/>
          <w:szCs w:val="22"/>
        </w:rPr>
      </w:pPr>
    </w:p>
    <w:p w14:paraId="7089433E" w14:textId="275C6D5A" w:rsidR="00906E38" w:rsidRPr="00826DD5" w:rsidRDefault="00906E38" w:rsidP="023D52FB">
      <w:pPr>
        <w:rPr>
          <w:rFonts w:eastAsia="Lato" w:cs="Lato"/>
          <w:color w:val="1059A9" w:themeColor="accent2"/>
          <w:sz w:val="22"/>
        </w:rPr>
      </w:pPr>
      <w:r w:rsidRPr="00826DD5">
        <w:rPr>
          <w:rFonts w:eastAsia="Lato" w:cs="Lato"/>
          <w:color w:val="auto"/>
          <w:sz w:val="22"/>
        </w:rPr>
        <w:t xml:space="preserve">Our further recommendations for culture change in mental disability services would be to legislate </w:t>
      </w:r>
      <w:r w:rsidR="00DE4D0F" w:rsidRPr="00826DD5">
        <w:rPr>
          <w:rFonts w:eastAsia="Lato" w:cs="Lato"/>
          <w:color w:val="auto"/>
          <w:sz w:val="22"/>
        </w:rPr>
        <w:t>on</w:t>
      </w:r>
      <w:r w:rsidRPr="00826DD5">
        <w:rPr>
          <w:rFonts w:eastAsia="Lato" w:cs="Lato"/>
          <w:color w:val="auto"/>
          <w:sz w:val="22"/>
        </w:rPr>
        <w:t>:</w:t>
      </w:r>
      <w:r w:rsidR="00D73C9C" w:rsidRPr="00826DD5">
        <w:rPr>
          <w:rFonts w:eastAsia="Lato" w:cs="Lato"/>
          <w:color w:val="auto"/>
          <w:sz w:val="22"/>
        </w:rPr>
        <w:br/>
      </w:r>
    </w:p>
    <w:p w14:paraId="4D42697C" w14:textId="550AADE1" w:rsidR="00DE4D0F" w:rsidRPr="00826DD5" w:rsidRDefault="00906E38" w:rsidP="023D52FB">
      <w:pPr>
        <w:pStyle w:val="ListParagraph"/>
        <w:numPr>
          <w:ilvl w:val="0"/>
          <w:numId w:val="6"/>
        </w:numPr>
        <w:rPr>
          <w:rFonts w:ascii="Lato" w:eastAsia="Lato" w:hAnsi="Lato" w:cs="Lato"/>
          <w:color w:val="1059A9" w:themeColor="accent2"/>
        </w:rPr>
      </w:pPr>
      <w:r w:rsidRPr="00826DD5">
        <w:rPr>
          <w:rFonts w:ascii="Lato" w:eastAsia="Lato" w:hAnsi="Lato" w:cs="Lato"/>
        </w:rPr>
        <w:t>Teaching and training requirements for staff (</w:t>
      </w:r>
      <w:proofErr w:type="gramStart"/>
      <w:r w:rsidR="00DE4D0F" w:rsidRPr="00826DD5">
        <w:rPr>
          <w:rFonts w:ascii="Lato" w:eastAsia="Lato" w:hAnsi="Lato" w:cs="Lato"/>
        </w:rPr>
        <w:t>e.g.</w:t>
      </w:r>
      <w:proofErr w:type="gramEnd"/>
      <w:r w:rsidRPr="00826DD5">
        <w:rPr>
          <w:rFonts w:ascii="Lato" w:eastAsia="Lato" w:hAnsi="Lato" w:cs="Lato"/>
        </w:rPr>
        <w:t xml:space="preserve"> trauma-informed services)</w:t>
      </w:r>
    </w:p>
    <w:p w14:paraId="740BA065" w14:textId="45B85835" w:rsidR="00DE4D0F" w:rsidRPr="00826DD5" w:rsidRDefault="00DE4D0F" w:rsidP="023D52FB">
      <w:pPr>
        <w:pStyle w:val="ListParagraph"/>
        <w:numPr>
          <w:ilvl w:val="0"/>
          <w:numId w:val="6"/>
        </w:numPr>
        <w:rPr>
          <w:rFonts w:ascii="Lato" w:eastAsia="Lato" w:hAnsi="Lato" w:cs="Lato"/>
          <w:color w:val="1059A9" w:themeColor="accent2"/>
        </w:rPr>
      </w:pPr>
      <w:r w:rsidRPr="00826DD5">
        <w:rPr>
          <w:rFonts w:ascii="Lato" w:eastAsia="Lato" w:hAnsi="Lato" w:cs="Lato"/>
        </w:rPr>
        <w:t xml:space="preserve">That it </w:t>
      </w:r>
      <w:r w:rsidR="00E75D97" w:rsidRPr="00826DD5">
        <w:rPr>
          <w:rFonts w:ascii="Lato" w:eastAsia="Lato" w:hAnsi="Lato" w:cs="Lato"/>
        </w:rPr>
        <w:t>be made</w:t>
      </w:r>
      <w:r w:rsidRPr="00826DD5">
        <w:rPr>
          <w:rFonts w:ascii="Lato" w:eastAsia="Lato" w:hAnsi="Lato" w:cs="Lato"/>
        </w:rPr>
        <w:t xml:space="preserve"> illegal to decline mental health input to someone affected by addiction, so that the</w:t>
      </w:r>
      <w:r w:rsidR="004E0493" w:rsidRPr="00826DD5">
        <w:rPr>
          <w:rFonts w:ascii="Lato" w:eastAsia="Lato" w:hAnsi="Lato" w:cs="Lato"/>
        </w:rPr>
        <w:t xml:space="preserve"> silos between these services are broken down. </w:t>
      </w:r>
      <w:r w:rsidRPr="00826DD5">
        <w:rPr>
          <w:rFonts w:ascii="Lato" w:eastAsia="Lato" w:hAnsi="Lato" w:cs="Lato"/>
        </w:rPr>
        <w:t xml:space="preserve"> </w:t>
      </w:r>
    </w:p>
    <w:p w14:paraId="06F5B64A" w14:textId="77777777" w:rsidR="00DE4D0F" w:rsidRPr="00826DD5" w:rsidRDefault="00906E38" w:rsidP="023D52FB">
      <w:pPr>
        <w:pStyle w:val="ListParagraph"/>
        <w:numPr>
          <w:ilvl w:val="0"/>
          <w:numId w:val="6"/>
        </w:numPr>
        <w:rPr>
          <w:rFonts w:ascii="Lato" w:eastAsia="Lato" w:hAnsi="Lato" w:cs="Lato"/>
          <w:color w:val="1059A9" w:themeColor="accent2"/>
        </w:rPr>
      </w:pPr>
      <w:r w:rsidRPr="00826DD5">
        <w:rPr>
          <w:rFonts w:ascii="Lato" w:eastAsia="Lato" w:hAnsi="Lato" w:cs="Lato"/>
        </w:rPr>
        <w:t>Lived experience input in service development and delivery</w:t>
      </w:r>
    </w:p>
    <w:p w14:paraId="6A324384" w14:textId="13B0999B" w:rsidR="00C94673" w:rsidRPr="00826DD5" w:rsidRDefault="00906E38" w:rsidP="023D52FB">
      <w:pPr>
        <w:pStyle w:val="ListParagraph"/>
        <w:numPr>
          <w:ilvl w:val="0"/>
          <w:numId w:val="6"/>
        </w:numPr>
        <w:rPr>
          <w:rFonts w:ascii="Lato" w:eastAsia="Lato" w:hAnsi="Lato" w:cs="Lato"/>
          <w:color w:val="1059A9" w:themeColor="accent2"/>
        </w:rPr>
      </w:pPr>
      <w:r w:rsidRPr="00826DD5">
        <w:rPr>
          <w:rFonts w:ascii="Lato" w:eastAsia="Lato" w:hAnsi="Lato" w:cs="Lato"/>
        </w:rPr>
        <w:t>Minimum staffing levels, maximum waiting times, inclusive appointment systems</w:t>
      </w:r>
    </w:p>
    <w:p w14:paraId="2136A420" w14:textId="0DFD49F1" w:rsidR="00123F78" w:rsidRPr="00826DD5" w:rsidRDefault="00D73C9C" w:rsidP="023D52FB">
      <w:pPr>
        <w:rPr>
          <w:rFonts w:eastAsia="Lato" w:cs="Lato"/>
          <w:b/>
          <w:bCs/>
          <w:color w:val="auto"/>
          <w:sz w:val="22"/>
          <w:u w:val="single"/>
        </w:rPr>
      </w:pPr>
      <w:r w:rsidRPr="00826DD5">
        <w:rPr>
          <w:rFonts w:eastAsia="Lato" w:cs="Lato"/>
          <w:b/>
          <w:bCs/>
          <w:color w:val="auto"/>
          <w:sz w:val="22"/>
          <w:u w:val="single"/>
        </w:rPr>
        <w:t xml:space="preserve">Supported decision making </w:t>
      </w:r>
    </w:p>
    <w:p w14:paraId="642E2BC0" w14:textId="5A514FAC" w:rsidR="00E962FC" w:rsidRPr="00826DD5" w:rsidRDefault="00E962FC" w:rsidP="023D52FB">
      <w:pPr>
        <w:rPr>
          <w:rFonts w:eastAsia="Lato" w:cs="Lato"/>
          <w:color w:val="auto"/>
          <w:sz w:val="22"/>
        </w:rPr>
      </w:pPr>
    </w:p>
    <w:p w14:paraId="2007C95F" w14:textId="1F04D525" w:rsidR="005154CF" w:rsidRPr="00826DD5" w:rsidRDefault="005154CF" w:rsidP="023D52FB">
      <w:pPr>
        <w:pStyle w:val="CommentText"/>
        <w:rPr>
          <w:rFonts w:ascii="Lato" w:eastAsia="Lato" w:hAnsi="Lato" w:cs="Lato"/>
          <w:b/>
          <w:bCs/>
          <w:sz w:val="22"/>
          <w:szCs w:val="22"/>
        </w:rPr>
      </w:pPr>
      <w:r w:rsidRPr="00826DD5">
        <w:rPr>
          <w:rFonts w:ascii="Lato" w:eastAsia="Lato" w:hAnsi="Lato" w:cs="Lato"/>
          <w:b/>
          <w:bCs/>
          <w:sz w:val="22"/>
          <w:szCs w:val="22"/>
        </w:rPr>
        <w:t xml:space="preserve">We welcome any comments, </w:t>
      </w:r>
      <w:proofErr w:type="gramStart"/>
      <w:r w:rsidRPr="00826DD5">
        <w:rPr>
          <w:rFonts w:ascii="Lato" w:eastAsia="Lato" w:hAnsi="Lato" w:cs="Lato"/>
          <w:b/>
          <w:bCs/>
          <w:sz w:val="22"/>
          <w:szCs w:val="22"/>
        </w:rPr>
        <w:t>suggestion</w:t>
      </w:r>
      <w:proofErr w:type="gramEnd"/>
      <w:r w:rsidRPr="00826DD5">
        <w:rPr>
          <w:rFonts w:ascii="Lato" w:eastAsia="Lato" w:hAnsi="Lato" w:cs="Lato"/>
          <w:b/>
          <w:bCs/>
          <w:sz w:val="22"/>
          <w:szCs w:val="22"/>
        </w:rPr>
        <w:t xml:space="preserve"> or thoughts you have on what we have said in this chapter. We would also particularly be interested to know: </w:t>
      </w:r>
      <w:r w:rsidRPr="00826DD5">
        <w:rPr>
          <w:rFonts w:ascii="Lato" w:hAnsi="Lato"/>
          <w:b/>
          <w:bCs/>
          <w:sz w:val="22"/>
          <w:szCs w:val="22"/>
        </w:rPr>
        <w:br/>
      </w:r>
      <w:r w:rsidRPr="00826DD5">
        <w:rPr>
          <w:rFonts w:ascii="Lato" w:hAnsi="Lato"/>
          <w:b/>
          <w:bCs/>
          <w:sz w:val="22"/>
          <w:szCs w:val="22"/>
        </w:rPr>
        <w:br/>
      </w:r>
      <w:r w:rsidRPr="00826DD5">
        <w:rPr>
          <w:rFonts w:ascii="Lato" w:eastAsia="Lato" w:hAnsi="Lato" w:cs="Lato"/>
          <w:b/>
          <w:bCs/>
          <w:sz w:val="22"/>
          <w:szCs w:val="22"/>
        </w:rPr>
        <w:t xml:space="preserve">What are your thoughts on our recommendations for a wide-ranging supported </w:t>
      </w:r>
      <w:proofErr w:type="gramStart"/>
      <w:r w:rsidRPr="00826DD5">
        <w:rPr>
          <w:rFonts w:ascii="Lato" w:eastAsia="Lato" w:hAnsi="Lato" w:cs="Lato"/>
          <w:b/>
          <w:bCs/>
          <w:sz w:val="22"/>
          <w:szCs w:val="22"/>
        </w:rPr>
        <w:t>decision making</w:t>
      </w:r>
      <w:proofErr w:type="gramEnd"/>
      <w:r w:rsidRPr="00826DD5">
        <w:rPr>
          <w:rFonts w:ascii="Lato" w:eastAsia="Lato" w:hAnsi="Lato" w:cs="Lato"/>
          <w:b/>
          <w:bCs/>
          <w:sz w:val="22"/>
          <w:szCs w:val="22"/>
        </w:rPr>
        <w:t xml:space="preserve"> scheme? </w:t>
      </w:r>
    </w:p>
    <w:p w14:paraId="1CA380D8" w14:textId="77777777" w:rsidR="00681916" w:rsidRPr="00826DD5" w:rsidRDefault="00681916" w:rsidP="023D52FB">
      <w:pPr>
        <w:pStyle w:val="CommentText"/>
        <w:rPr>
          <w:rFonts w:ascii="Lato" w:eastAsia="Lato" w:hAnsi="Lato" w:cs="Lato"/>
          <w:color w:val="1059A9" w:themeColor="accent2"/>
          <w:sz w:val="22"/>
          <w:szCs w:val="22"/>
        </w:rPr>
      </w:pPr>
    </w:p>
    <w:p w14:paraId="2266856A" w14:textId="73C026F0" w:rsidR="000E7BBE" w:rsidRPr="00826DD5" w:rsidRDefault="0034798E"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RCGP Scotland agrees in principle that SDM </w:t>
      </w:r>
      <w:r w:rsidR="0069041F" w:rsidRPr="00826DD5">
        <w:rPr>
          <w:rFonts w:ascii="Lato" w:eastAsia="Lato" w:hAnsi="Lato" w:cs="Lato"/>
          <w:sz w:val="22"/>
          <w:szCs w:val="22"/>
        </w:rPr>
        <w:t xml:space="preserve">(Supported Decision Making) </w:t>
      </w:r>
      <w:r w:rsidRPr="00826DD5">
        <w:rPr>
          <w:rFonts w:ascii="Lato" w:eastAsia="Lato" w:hAnsi="Lato" w:cs="Lato"/>
          <w:sz w:val="22"/>
          <w:szCs w:val="22"/>
        </w:rPr>
        <w:t xml:space="preserve">is key in the care of those struggling with mental health issues. It is a core part of how GPs work with their patients. </w:t>
      </w:r>
    </w:p>
    <w:p w14:paraId="5218FC90" w14:textId="2B2FEBA6" w:rsidR="000E7BBE" w:rsidRPr="00826DD5" w:rsidRDefault="000E7BBE"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It makes good sense for advance directives to be included in the legislative framework rather than based on case law.</w:t>
      </w:r>
    </w:p>
    <w:p w14:paraId="0BE63462" w14:textId="2639B484" w:rsidR="00DD7BD0" w:rsidRPr="00826DD5" w:rsidRDefault="00DD7BD0" w:rsidP="023D52FB">
      <w:pPr>
        <w:pStyle w:val="CommentText"/>
        <w:rPr>
          <w:rFonts w:ascii="Lato" w:eastAsia="Lato" w:hAnsi="Lato" w:cs="Lato"/>
          <w:color w:val="1059A9" w:themeColor="accent2"/>
          <w:sz w:val="22"/>
          <w:szCs w:val="22"/>
        </w:rPr>
      </w:pPr>
    </w:p>
    <w:p w14:paraId="5936BF76" w14:textId="77777777" w:rsidR="00826DD5" w:rsidRDefault="00DD7BD0" w:rsidP="00826DD5">
      <w:pPr>
        <w:rPr>
          <w:rFonts w:eastAsia="Lato" w:cs="Lato"/>
          <w:color w:val="auto"/>
          <w:sz w:val="22"/>
        </w:rPr>
      </w:pPr>
      <w:r w:rsidRPr="00826DD5">
        <w:rPr>
          <w:rFonts w:eastAsia="Lato" w:cs="Lato"/>
          <w:color w:val="auto"/>
          <w:sz w:val="22"/>
        </w:rPr>
        <w:t xml:space="preserve">Realistic medicine should be promoted. People must be supported to make the decision that’s right for them. Currently the lack of suitable preparations with regards to anticipatory care planning is a big problem. </w:t>
      </w:r>
    </w:p>
    <w:p w14:paraId="54F0AC59" w14:textId="78652E48" w:rsidR="005154CF" w:rsidRPr="00826DD5" w:rsidRDefault="005154CF" w:rsidP="00826DD5">
      <w:pPr>
        <w:rPr>
          <w:rFonts w:eastAsia="Lato" w:cs="Lato"/>
          <w:color w:val="auto"/>
          <w:sz w:val="22"/>
        </w:rPr>
      </w:pPr>
      <w:r w:rsidRPr="00826DD5">
        <w:rPr>
          <w:sz w:val="22"/>
        </w:rPr>
        <w:br/>
      </w:r>
      <w:r w:rsidRPr="00826DD5">
        <w:rPr>
          <w:rFonts w:eastAsia="Lato" w:cs="Lato"/>
          <w:b/>
          <w:bCs/>
          <w:color w:val="auto"/>
          <w:sz w:val="22"/>
        </w:rPr>
        <w:t xml:space="preserve">What do you consider would be the barriers to this? </w:t>
      </w:r>
    </w:p>
    <w:p w14:paraId="258EED3A" w14:textId="772F821E" w:rsidR="00C7434A" w:rsidRPr="00826DD5" w:rsidRDefault="00C7434A" w:rsidP="023D52FB">
      <w:pPr>
        <w:pStyle w:val="CommentText"/>
        <w:rPr>
          <w:rFonts w:ascii="Lato" w:eastAsia="Lato" w:hAnsi="Lato" w:cs="Lato"/>
          <w:sz w:val="22"/>
          <w:szCs w:val="22"/>
        </w:rPr>
      </w:pPr>
    </w:p>
    <w:p w14:paraId="06845569" w14:textId="3EAA6E2A" w:rsidR="00C7434A" w:rsidRPr="00826DD5" w:rsidRDefault="00C7434A" w:rsidP="023D52FB">
      <w:pPr>
        <w:rPr>
          <w:rStyle w:val="cf01"/>
          <w:rFonts w:ascii="Lato" w:eastAsia="Lato" w:hAnsi="Lato" w:cs="Lato"/>
          <w:color w:val="1059A9" w:themeColor="accent2"/>
          <w:sz w:val="22"/>
          <w:szCs w:val="22"/>
        </w:rPr>
      </w:pPr>
      <w:r w:rsidRPr="00826DD5">
        <w:rPr>
          <w:rStyle w:val="cf01"/>
          <w:rFonts w:ascii="Lato" w:eastAsia="Lato" w:hAnsi="Lato" w:cs="Lato"/>
          <w:color w:val="auto"/>
          <w:sz w:val="22"/>
          <w:szCs w:val="22"/>
        </w:rPr>
        <w:t>While RCGP Scotland is supportive of shared decision making, we recognise that undertaking shared decision making is a resource-intensive process and this must be tak</w:t>
      </w:r>
      <w:r w:rsidR="00352586" w:rsidRPr="00826DD5">
        <w:rPr>
          <w:rStyle w:val="cf01"/>
          <w:rFonts w:ascii="Lato" w:eastAsia="Lato" w:hAnsi="Lato" w:cs="Lato"/>
          <w:color w:val="auto"/>
          <w:sz w:val="22"/>
          <w:szCs w:val="22"/>
        </w:rPr>
        <w:t>en</w:t>
      </w:r>
      <w:r w:rsidRPr="00826DD5">
        <w:rPr>
          <w:rStyle w:val="cf01"/>
          <w:rFonts w:ascii="Lato" w:eastAsia="Lato" w:hAnsi="Lato" w:cs="Lato"/>
          <w:color w:val="auto"/>
          <w:sz w:val="22"/>
          <w:szCs w:val="22"/>
        </w:rPr>
        <w:t xml:space="preserve"> into consideration in the context of the extremely high workloads of GPs and their teams.</w:t>
      </w:r>
    </w:p>
    <w:p w14:paraId="73061E9A" w14:textId="77777777" w:rsidR="007E1060" w:rsidRPr="00826DD5" w:rsidRDefault="007E1060" w:rsidP="023D52FB">
      <w:pPr>
        <w:pStyle w:val="CommentText"/>
        <w:rPr>
          <w:rFonts w:ascii="Lato" w:eastAsia="Lato" w:hAnsi="Lato" w:cs="Lato"/>
          <w:b/>
          <w:bCs/>
          <w:color w:val="1059A9" w:themeColor="accent2"/>
          <w:sz w:val="22"/>
          <w:szCs w:val="22"/>
        </w:rPr>
      </w:pPr>
    </w:p>
    <w:p w14:paraId="79DC2BCD" w14:textId="0679A590" w:rsidR="00571E96" w:rsidRPr="00826DD5" w:rsidRDefault="00571E96"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In the same way that Power of Attorney documents require doctor or lawyer participation, thought needs to be given about how this additional service would be supported and resourced</w:t>
      </w:r>
      <w:r w:rsidR="006D3C78" w:rsidRPr="00826DD5">
        <w:rPr>
          <w:rFonts w:ascii="Lato" w:eastAsia="Lato" w:hAnsi="Lato" w:cs="Lato"/>
          <w:sz w:val="22"/>
          <w:szCs w:val="22"/>
        </w:rPr>
        <w:t xml:space="preserve"> within general practice</w:t>
      </w:r>
      <w:r w:rsidRPr="00826DD5">
        <w:rPr>
          <w:rFonts w:ascii="Lato" w:eastAsia="Lato" w:hAnsi="Lato" w:cs="Lato"/>
          <w:sz w:val="22"/>
          <w:szCs w:val="22"/>
        </w:rPr>
        <w:t xml:space="preserve"> – through the</w:t>
      </w:r>
      <w:r w:rsidR="006D3C78" w:rsidRPr="00826DD5">
        <w:rPr>
          <w:rFonts w:ascii="Lato" w:eastAsia="Lato" w:hAnsi="Lato" w:cs="Lato"/>
          <w:sz w:val="22"/>
          <w:szCs w:val="22"/>
        </w:rPr>
        <w:t xml:space="preserve"> GMS</w:t>
      </w:r>
      <w:r w:rsidRPr="00826DD5">
        <w:rPr>
          <w:rFonts w:ascii="Lato" w:eastAsia="Lato" w:hAnsi="Lato" w:cs="Lato"/>
          <w:sz w:val="22"/>
          <w:szCs w:val="22"/>
        </w:rPr>
        <w:t xml:space="preserve"> contract or through a fee structure.  </w:t>
      </w:r>
    </w:p>
    <w:p w14:paraId="632FDCCA" w14:textId="77777777" w:rsidR="00047F25" w:rsidRPr="00826DD5" w:rsidRDefault="00047F25" w:rsidP="023D52FB">
      <w:pPr>
        <w:rPr>
          <w:rFonts w:eastAsia="Lato" w:cs="Lato"/>
          <w:color w:val="1059A9" w:themeColor="accent2"/>
          <w:sz w:val="22"/>
        </w:rPr>
      </w:pPr>
    </w:p>
    <w:p w14:paraId="1ECB3667" w14:textId="16B9AF79" w:rsidR="00F27937" w:rsidRPr="00826DD5" w:rsidRDefault="008A0AA1" w:rsidP="023D52FB">
      <w:pPr>
        <w:rPr>
          <w:rFonts w:eastAsia="Lato" w:cs="Lato"/>
          <w:color w:val="1059A9" w:themeColor="accent2"/>
          <w:sz w:val="22"/>
        </w:rPr>
      </w:pPr>
      <w:r w:rsidRPr="00826DD5">
        <w:rPr>
          <w:rFonts w:eastAsia="Lato" w:cs="Lato"/>
          <w:color w:val="auto"/>
          <w:sz w:val="22"/>
        </w:rPr>
        <w:t xml:space="preserve">GPs </w:t>
      </w:r>
      <w:r w:rsidR="00AA2D82" w:rsidRPr="00826DD5">
        <w:rPr>
          <w:rFonts w:eastAsia="Lato" w:cs="Lato"/>
          <w:color w:val="auto"/>
          <w:sz w:val="22"/>
        </w:rPr>
        <w:t xml:space="preserve">are </w:t>
      </w:r>
      <w:r w:rsidR="00496F44" w:rsidRPr="00826DD5">
        <w:rPr>
          <w:rFonts w:eastAsia="Lato" w:cs="Lato"/>
          <w:color w:val="auto"/>
          <w:sz w:val="22"/>
        </w:rPr>
        <w:t xml:space="preserve">extremely </w:t>
      </w:r>
      <w:r w:rsidR="00AA2D82" w:rsidRPr="00826DD5">
        <w:rPr>
          <w:rFonts w:eastAsia="Lato" w:cs="Lato"/>
          <w:color w:val="auto"/>
          <w:sz w:val="22"/>
        </w:rPr>
        <w:t xml:space="preserve">involved in </w:t>
      </w:r>
      <w:r w:rsidR="006A30C0" w:rsidRPr="00826DD5">
        <w:rPr>
          <w:rFonts w:eastAsia="Lato" w:cs="Lato"/>
          <w:color w:val="auto"/>
          <w:sz w:val="22"/>
        </w:rPr>
        <w:t>anticipatory care planning, but</w:t>
      </w:r>
      <w:r w:rsidR="00D32EB9" w:rsidRPr="00826DD5">
        <w:rPr>
          <w:rFonts w:eastAsia="Lato" w:cs="Lato"/>
          <w:color w:val="auto"/>
          <w:sz w:val="22"/>
        </w:rPr>
        <w:t xml:space="preserve"> advanced decision making where legal costs can be incurred</w:t>
      </w:r>
      <w:r w:rsidR="004A0BA5" w:rsidRPr="00826DD5">
        <w:rPr>
          <w:rFonts w:eastAsia="Lato" w:cs="Lato"/>
          <w:color w:val="auto"/>
          <w:sz w:val="22"/>
        </w:rPr>
        <w:t xml:space="preserve"> may lead to</w:t>
      </w:r>
      <w:r w:rsidR="00047F25" w:rsidRPr="00826DD5">
        <w:rPr>
          <w:rFonts w:eastAsia="Lato" w:cs="Lato"/>
          <w:color w:val="auto"/>
          <w:sz w:val="22"/>
        </w:rPr>
        <w:t xml:space="preserve"> patients with financial disadvantages</w:t>
      </w:r>
      <w:r w:rsidR="00632FD8" w:rsidRPr="00826DD5">
        <w:rPr>
          <w:rFonts w:eastAsia="Lato" w:cs="Lato"/>
          <w:color w:val="auto"/>
          <w:sz w:val="22"/>
        </w:rPr>
        <w:t xml:space="preserve"> </w:t>
      </w:r>
      <w:r w:rsidR="004A0BA5" w:rsidRPr="00826DD5">
        <w:rPr>
          <w:rFonts w:eastAsia="Lato" w:cs="Lato"/>
          <w:color w:val="auto"/>
          <w:sz w:val="22"/>
        </w:rPr>
        <w:t xml:space="preserve">being </w:t>
      </w:r>
      <w:r w:rsidR="00632FD8" w:rsidRPr="00826DD5">
        <w:rPr>
          <w:rFonts w:eastAsia="Lato" w:cs="Lato"/>
          <w:color w:val="auto"/>
          <w:sz w:val="22"/>
        </w:rPr>
        <w:t xml:space="preserve">less likely to engage. </w:t>
      </w:r>
      <w:r w:rsidR="00047F25" w:rsidRPr="00826DD5">
        <w:rPr>
          <w:rFonts w:eastAsia="Lato" w:cs="Lato"/>
          <w:color w:val="auto"/>
          <w:sz w:val="22"/>
        </w:rPr>
        <w:t>For those who have no obvious person who can act in a SDM role, there will be a requirement to find and allocate one</w:t>
      </w:r>
      <w:r w:rsidR="007C7F7F" w:rsidRPr="00826DD5">
        <w:rPr>
          <w:rFonts w:eastAsia="Lato" w:cs="Lato"/>
          <w:color w:val="auto"/>
          <w:sz w:val="22"/>
        </w:rPr>
        <w:t>, and</w:t>
      </w:r>
      <w:r w:rsidR="00D027BA" w:rsidRPr="00826DD5">
        <w:rPr>
          <w:rFonts w:eastAsia="Lato" w:cs="Lato"/>
          <w:color w:val="auto"/>
          <w:sz w:val="22"/>
        </w:rPr>
        <w:t xml:space="preserve"> there is the q</w:t>
      </w:r>
      <w:r w:rsidR="00F27937" w:rsidRPr="00826DD5">
        <w:rPr>
          <w:rFonts w:eastAsia="Lato" w:cs="Lato"/>
          <w:color w:val="auto"/>
          <w:sz w:val="22"/>
        </w:rPr>
        <w:t>uestion of funding for those undertaking SDM roles for persons who do not have an identified carer</w:t>
      </w:r>
      <w:r w:rsidR="00D027BA" w:rsidRPr="00826DD5">
        <w:rPr>
          <w:rFonts w:eastAsia="Lato" w:cs="Lato"/>
          <w:color w:val="auto"/>
          <w:sz w:val="22"/>
        </w:rPr>
        <w:t xml:space="preserve"> or </w:t>
      </w:r>
      <w:r w:rsidR="00F27937" w:rsidRPr="00826DD5">
        <w:rPr>
          <w:rFonts w:eastAsia="Lato" w:cs="Lato"/>
          <w:color w:val="auto"/>
          <w:sz w:val="22"/>
        </w:rPr>
        <w:t>family member</w:t>
      </w:r>
      <w:r w:rsidR="00D027BA" w:rsidRPr="00826DD5">
        <w:rPr>
          <w:rFonts w:eastAsia="Lato" w:cs="Lato"/>
          <w:color w:val="auto"/>
          <w:sz w:val="22"/>
        </w:rPr>
        <w:t xml:space="preserve">. </w:t>
      </w:r>
    </w:p>
    <w:p w14:paraId="655AC04F" w14:textId="77777777" w:rsidR="00571E96" w:rsidRPr="00826DD5" w:rsidRDefault="00571E96" w:rsidP="023D52FB">
      <w:pPr>
        <w:rPr>
          <w:rStyle w:val="cf01"/>
          <w:rFonts w:ascii="Lato" w:eastAsia="Lato" w:hAnsi="Lato" w:cs="Lato"/>
          <w:color w:val="1059A9" w:themeColor="accent2"/>
          <w:sz w:val="22"/>
          <w:szCs w:val="22"/>
        </w:rPr>
      </w:pPr>
    </w:p>
    <w:p w14:paraId="28E65F0C" w14:textId="77777777" w:rsidR="00BC1BF2" w:rsidRDefault="00CF0D65" w:rsidP="023D52FB">
      <w:pPr>
        <w:pStyle w:val="CommentText"/>
        <w:rPr>
          <w:rFonts w:ascii="Lato" w:eastAsia="Lato" w:hAnsi="Lato" w:cs="Lato"/>
          <w:sz w:val="22"/>
          <w:szCs w:val="22"/>
        </w:rPr>
      </w:pPr>
      <w:r w:rsidRPr="00826DD5">
        <w:rPr>
          <w:rFonts w:ascii="Lato" w:eastAsia="Lato" w:hAnsi="Lato" w:cs="Lato"/>
          <w:sz w:val="22"/>
          <w:szCs w:val="22"/>
        </w:rPr>
        <w:t xml:space="preserve">There is potential confusion as to the legal position of the SDM role (they will be easily confused </w:t>
      </w:r>
    </w:p>
    <w:p w14:paraId="2D1CE610" w14:textId="77777777" w:rsidR="00BC1BF2" w:rsidRDefault="00BC1BF2" w:rsidP="023D52FB">
      <w:pPr>
        <w:pStyle w:val="CommentText"/>
        <w:rPr>
          <w:rFonts w:ascii="Lato" w:eastAsia="Lato" w:hAnsi="Lato" w:cs="Lato"/>
          <w:sz w:val="22"/>
          <w:szCs w:val="22"/>
        </w:rPr>
      </w:pPr>
    </w:p>
    <w:p w14:paraId="0E999091" w14:textId="77777777" w:rsidR="00BC1BF2" w:rsidRDefault="00BC1BF2" w:rsidP="023D52FB">
      <w:pPr>
        <w:pStyle w:val="CommentText"/>
        <w:rPr>
          <w:rFonts w:ascii="Lato" w:eastAsia="Lato" w:hAnsi="Lato" w:cs="Lato"/>
          <w:sz w:val="22"/>
          <w:szCs w:val="22"/>
        </w:rPr>
      </w:pPr>
    </w:p>
    <w:p w14:paraId="5AC49914" w14:textId="77777777" w:rsidR="00BC1BF2" w:rsidRDefault="00BC1BF2" w:rsidP="023D52FB">
      <w:pPr>
        <w:pStyle w:val="CommentText"/>
        <w:rPr>
          <w:rFonts w:ascii="Lato" w:eastAsia="Lato" w:hAnsi="Lato" w:cs="Lato"/>
          <w:sz w:val="22"/>
          <w:szCs w:val="22"/>
        </w:rPr>
      </w:pPr>
    </w:p>
    <w:p w14:paraId="70026993" w14:textId="344BCB57" w:rsidR="00CF0D65" w:rsidRPr="00826DD5" w:rsidRDefault="00CF0D65"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with Power of Attorney and Welfare Guardian unless explicit education around this)</w:t>
      </w:r>
      <w:r w:rsidR="00D503C5" w:rsidRPr="00826DD5">
        <w:rPr>
          <w:rFonts w:ascii="Lato" w:eastAsia="Lato" w:hAnsi="Lato" w:cs="Lato"/>
          <w:sz w:val="22"/>
          <w:szCs w:val="22"/>
        </w:rPr>
        <w:t>, and l</w:t>
      </w:r>
      <w:r w:rsidR="00286480" w:rsidRPr="00826DD5">
        <w:rPr>
          <w:rFonts w:ascii="Lato" w:eastAsia="Lato" w:hAnsi="Lato" w:cs="Lato"/>
          <w:sz w:val="22"/>
          <w:szCs w:val="22"/>
        </w:rPr>
        <w:t xml:space="preserve">iteracy will </w:t>
      </w:r>
      <w:r w:rsidR="00D503C5" w:rsidRPr="00826DD5">
        <w:rPr>
          <w:rFonts w:ascii="Lato" w:eastAsia="Lato" w:hAnsi="Lato" w:cs="Lato"/>
          <w:sz w:val="22"/>
          <w:szCs w:val="22"/>
        </w:rPr>
        <w:t xml:space="preserve">also </w:t>
      </w:r>
      <w:r w:rsidR="00286480" w:rsidRPr="00826DD5">
        <w:rPr>
          <w:rFonts w:ascii="Lato" w:eastAsia="Lato" w:hAnsi="Lato" w:cs="Lato"/>
          <w:sz w:val="22"/>
          <w:szCs w:val="22"/>
        </w:rPr>
        <w:t>be a key factor.</w:t>
      </w:r>
    </w:p>
    <w:p w14:paraId="3A6675BB" w14:textId="04FFF3BF" w:rsidR="005154CF" w:rsidRPr="00826DD5" w:rsidRDefault="005154CF" w:rsidP="023D52FB">
      <w:pPr>
        <w:pStyle w:val="CommentText"/>
        <w:rPr>
          <w:rFonts w:ascii="Lato" w:eastAsia="Lato" w:hAnsi="Lato" w:cs="Lato"/>
          <w:b/>
          <w:bCs/>
          <w:sz w:val="22"/>
          <w:szCs w:val="22"/>
        </w:rPr>
      </w:pPr>
      <w:r w:rsidRPr="00826DD5">
        <w:rPr>
          <w:rFonts w:ascii="Lato" w:hAnsi="Lato"/>
          <w:sz w:val="22"/>
          <w:szCs w:val="22"/>
        </w:rPr>
        <w:br/>
      </w:r>
      <w:r w:rsidRPr="00826DD5">
        <w:rPr>
          <w:rFonts w:ascii="Lato" w:eastAsia="Lato" w:hAnsi="Lato" w:cs="Lato"/>
          <w:b/>
          <w:bCs/>
          <w:sz w:val="22"/>
          <w:szCs w:val="22"/>
        </w:rPr>
        <w:t xml:space="preserve">How do you think the SDM scheme should be taken forward? </w:t>
      </w:r>
    </w:p>
    <w:p w14:paraId="177AD51F" w14:textId="5E4ED78F" w:rsidR="00470989" w:rsidRPr="00826DD5" w:rsidRDefault="00470989" w:rsidP="023D52FB">
      <w:pPr>
        <w:pStyle w:val="CommentText"/>
        <w:rPr>
          <w:rFonts w:ascii="Lato" w:eastAsia="Lato" w:hAnsi="Lato" w:cs="Lato"/>
          <w:sz w:val="22"/>
          <w:szCs w:val="22"/>
        </w:rPr>
      </w:pPr>
    </w:p>
    <w:p w14:paraId="11B065DD" w14:textId="592318DF" w:rsidR="00470989" w:rsidRPr="00826DD5" w:rsidRDefault="00470989" w:rsidP="023D52FB">
      <w:pPr>
        <w:pStyle w:val="CommentText"/>
        <w:rPr>
          <w:rFonts w:ascii="Lato" w:eastAsia="Lato" w:hAnsi="Lato" w:cs="Lato"/>
          <w:sz w:val="22"/>
          <w:szCs w:val="22"/>
        </w:rPr>
      </w:pPr>
      <w:r w:rsidRPr="00826DD5">
        <w:rPr>
          <w:rFonts w:ascii="Lato" w:eastAsia="Lato" w:hAnsi="Lato" w:cs="Lato"/>
          <w:sz w:val="22"/>
          <w:szCs w:val="22"/>
        </w:rPr>
        <w:t>Educational resources will be required for GPs, Supported Decision Makers, and the public</w:t>
      </w:r>
      <w:r w:rsidR="00DB3BFC" w:rsidRPr="00826DD5">
        <w:rPr>
          <w:rFonts w:ascii="Lato" w:eastAsia="Lato" w:hAnsi="Lato" w:cs="Lato"/>
          <w:sz w:val="22"/>
          <w:szCs w:val="22"/>
        </w:rPr>
        <w:t xml:space="preserve"> alike. </w:t>
      </w:r>
    </w:p>
    <w:p w14:paraId="54AB3532" w14:textId="77777777" w:rsidR="005154CF" w:rsidRPr="00826DD5" w:rsidRDefault="005154CF" w:rsidP="023D52FB">
      <w:pPr>
        <w:pStyle w:val="CommentText"/>
        <w:rPr>
          <w:rFonts w:ascii="Lato" w:eastAsia="Lato" w:hAnsi="Lato" w:cs="Lato"/>
          <w:sz w:val="22"/>
          <w:szCs w:val="22"/>
        </w:rPr>
      </w:pPr>
    </w:p>
    <w:p w14:paraId="2639528D" w14:textId="2F557738" w:rsidR="00EA563E" w:rsidRPr="00826DD5" w:rsidRDefault="00EA563E"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High quality training and refresher courses will be required to educate service providers</w:t>
      </w:r>
      <w:r w:rsidR="0088190A" w:rsidRPr="00826DD5">
        <w:rPr>
          <w:rFonts w:ascii="Lato" w:eastAsia="Lato" w:hAnsi="Lato" w:cs="Lato"/>
          <w:sz w:val="22"/>
          <w:szCs w:val="22"/>
        </w:rPr>
        <w:t>,</w:t>
      </w:r>
      <w:r w:rsidRPr="00826DD5">
        <w:rPr>
          <w:rFonts w:ascii="Lato" w:eastAsia="Lato" w:hAnsi="Lato" w:cs="Lato"/>
          <w:sz w:val="22"/>
          <w:szCs w:val="22"/>
        </w:rPr>
        <w:t xml:space="preserve"> and GPs </w:t>
      </w:r>
      <w:r w:rsidRPr="00826DD5">
        <w:rPr>
          <w:rFonts w:ascii="Lato" w:eastAsia="Lato" w:hAnsi="Lato" w:cs="Lato"/>
          <w:sz w:val="22"/>
          <w:szCs w:val="22"/>
        </w:rPr>
        <w:lastRenderedPageBreak/>
        <w:t>will require protected learning time</w:t>
      </w:r>
      <w:r w:rsidR="00A9332B" w:rsidRPr="00826DD5">
        <w:rPr>
          <w:rFonts w:ascii="Lato" w:eastAsia="Lato" w:hAnsi="Lato" w:cs="Lato"/>
          <w:sz w:val="22"/>
          <w:szCs w:val="22"/>
        </w:rPr>
        <w:t xml:space="preserve"> </w:t>
      </w:r>
      <w:proofErr w:type="gramStart"/>
      <w:r w:rsidR="00A9332B" w:rsidRPr="00826DD5">
        <w:rPr>
          <w:rFonts w:ascii="Lato" w:eastAsia="Lato" w:hAnsi="Lato" w:cs="Lato"/>
          <w:sz w:val="22"/>
          <w:szCs w:val="22"/>
        </w:rPr>
        <w:t>in order to</w:t>
      </w:r>
      <w:proofErr w:type="gramEnd"/>
      <w:r w:rsidR="00A9332B" w:rsidRPr="00826DD5">
        <w:rPr>
          <w:rFonts w:ascii="Lato" w:eastAsia="Lato" w:hAnsi="Lato" w:cs="Lato"/>
          <w:sz w:val="22"/>
          <w:szCs w:val="22"/>
        </w:rPr>
        <w:t xml:space="preserve"> participate in this</w:t>
      </w:r>
      <w:r w:rsidRPr="00826DD5">
        <w:rPr>
          <w:rFonts w:ascii="Lato" w:eastAsia="Lato" w:hAnsi="Lato" w:cs="Lato"/>
          <w:sz w:val="22"/>
          <w:szCs w:val="22"/>
        </w:rPr>
        <w:t>. A Centre of Excellence</w:t>
      </w:r>
      <w:r w:rsidR="00CB61B4" w:rsidRPr="00826DD5">
        <w:rPr>
          <w:rFonts w:ascii="Lato" w:eastAsia="Lato" w:hAnsi="Lato" w:cs="Lato"/>
          <w:sz w:val="22"/>
          <w:szCs w:val="22"/>
        </w:rPr>
        <w:t xml:space="preserve"> for SDM as proposed in the consultation</w:t>
      </w:r>
      <w:r w:rsidRPr="00826DD5">
        <w:rPr>
          <w:rFonts w:ascii="Lato" w:eastAsia="Lato" w:hAnsi="Lato" w:cs="Lato"/>
          <w:sz w:val="22"/>
          <w:szCs w:val="22"/>
        </w:rPr>
        <w:t xml:space="preserve"> would be one option.</w:t>
      </w:r>
    </w:p>
    <w:p w14:paraId="1DDA6225" w14:textId="5DF3DCBD" w:rsidR="00EA563E" w:rsidRPr="00826DD5" w:rsidRDefault="00EA563E" w:rsidP="023D52FB">
      <w:pPr>
        <w:pStyle w:val="CommentText"/>
        <w:rPr>
          <w:rFonts w:ascii="Lato" w:eastAsia="Lato" w:hAnsi="Lato" w:cs="Lato"/>
          <w:b/>
          <w:bCs/>
          <w:sz w:val="22"/>
          <w:szCs w:val="22"/>
        </w:rPr>
      </w:pPr>
    </w:p>
    <w:p w14:paraId="07CB74D0" w14:textId="2CA2F54B" w:rsidR="00EA563E" w:rsidRPr="00826DD5" w:rsidRDefault="00EA563E"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Professionals involved in Supported Decision Making needs to be accompanied by clear training/guidance to inform the purpose and limitations of the role, </w:t>
      </w:r>
      <w:r w:rsidR="00A23822" w:rsidRPr="00826DD5">
        <w:rPr>
          <w:rFonts w:ascii="Lato" w:eastAsia="Lato" w:hAnsi="Lato" w:cs="Lato"/>
          <w:sz w:val="22"/>
          <w:szCs w:val="22"/>
        </w:rPr>
        <w:t xml:space="preserve">and this must be </w:t>
      </w:r>
      <w:r w:rsidRPr="00826DD5">
        <w:rPr>
          <w:rFonts w:ascii="Lato" w:eastAsia="Lato" w:hAnsi="Lato" w:cs="Lato"/>
          <w:sz w:val="22"/>
          <w:szCs w:val="22"/>
        </w:rPr>
        <w:t xml:space="preserve">informed by those with lived experience. </w:t>
      </w:r>
    </w:p>
    <w:p w14:paraId="6F681A72" w14:textId="77777777" w:rsidR="00EA563E" w:rsidRPr="00826DD5" w:rsidRDefault="00EA563E" w:rsidP="023D52FB">
      <w:pPr>
        <w:pStyle w:val="CommentText"/>
        <w:rPr>
          <w:rFonts w:ascii="Lato" w:eastAsia="Lato" w:hAnsi="Lato" w:cs="Lato"/>
          <w:color w:val="1059A9" w:themeColor="accent2"/>
          <w:sz w:val="22"/>
          <w:szCs w:val="22"/>
        </w:rPr>
      </w:pPr>
    </w:p>
    <w:p w14:paraId="34FE7A6D" w14:textId="2EC7BADC" w:rsidR="00EA563E" w:rsidRPr="00826DD5" w:rsidRDefault="005A588C"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Consideration should be given to</w:t>
      </w:r>
      <w:r w:rsidR="00EA563E" w:rsidRPr="00826DD5">
        <w:rPr>
          <w:rFonts w:ascii="Lato" w:eastAsia="Lato" w:hAnsi="Lato" w:cs="Lato"/>
          <w:sz w:val="22"/>
          <w:szCs w:val="22"/>
        </w:rPr>
        <w:t xml:space="preserve"> a register of SDMs, held centrally</w:t>
      </w:r>
      <w:r w:rsidRPr="00826DD5">
        <w:rPr>
          <w:rFonts w:ascii="Lato" w:eastAsia="Lato" w:hAnsi="Lato" w:cs="Lato"/>
          <w:sz w:val="22"/>
          <w:szCs w:val="22"/>
        </w:rPr>
        <w:t xml:space="preserve">. </w:t>
      </w:r>
      <w:r w:rsidR="00EA563E" w:rsidRPr="00826DD5">
        <w:rPr>
          <w:rFonts w:ascii="Lato" w:eastAsia="Lato" w:hAnsi="Lato" w:cs="Lato"/>
          <w:sz w:val="22"/>
          <w:szCs w:val="22"/>
        </w:rPr>
        <w:t xml:space="preserve">This information should also be shared with </w:t>
      </w:r>
      <w:r w:rsidR="00A23822" w:rsidRPr="00826DD5">
        <w:rPr>
          <w:rFonts w:ascii="Lato" w:eastAsia="Lato" w:hAnsi="Lato" w:cs="Lato"/>
          <w:sz w:val="22"/>
          <w:szCs w:val="22"/>
        </w:rPr>
        <w:t xml:space="preserve">a </w:t>
      </w:r>
      <w:r w:rsidR="00EA563E" w:rsidRPr="00826DD5">
        <w:rPr>
          <w:rFonts w:ascii="Lato" w:eastAsia="Lato" w:hAnsi="Lato" w:cs="Lato"/>
          <w:sz w:val="22"/>
          <w:szCs w:val="22"/>
        </w:rPr>
        <w:t>person’s GP practice and Mental Health team</w:t>
      </w:r>
      <w:r w:rsidRPr="00826DD5">
        <w:rPr>
          <w:rFonts w:ascii="Lato" w:eastAsia="Lato" w:hAnsi="Lato" w:cs="Lato"/>
          <w:sz w:val="22"/>
          <w:szCs w:val="22"/>
        </w:rPr>
        <w:t xml:space="preserve">. </w:t>
      </w:r>
    </w:p>
    <w:p w14:paraId="6945967D" w14:textId="77777777" w:rsidR="005A588C" w:rsidRPr="00826DD5" w:rsidRDefault="005A588C" w:rsidP="023D52FB">
      <w:pPr>
        <w:pStyle w:val="CommentText"/>
        <w:rPr>
          <w:rFonts w:ascii="Lato" w:eastAsia="Lato" w:hAnsi="Lato" w:cs="Lato"/>
          <w:color w:val="1059A9" w:themeColor="accent2"/>
          <w:sz w:val="22"/>
          <w:szCs w:val="22"/>
        </w:rPr>
      </w:pPr>
    </w:p>
    <w:p w14:paraId="3093877D" w14:textId="77777777" w:rsidR="0088190A" w:rsidRPr="00826DD5" w:rsidRDefault="0088190A"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The roll out of a public facing education campaign will be required.</w:t>
      </w:r>
    </w:p>
    <w:p w14:paraId="162AE41E" w14:textId="494F80C3" w:rsidR="00F83120" w:rsidRPr="00826DD5" w:rsidRDefault="005154CF" w:rsidP="023D52FB">
      <w:pPr>
        <w:pStyle w:val="CommentText"/>
        <w:rPr>
          <w:rFonts w:ascii="Lato" w:eastAsia="Lato" w:hAnsi="Lato" w:cs="Lato"/>
          <w:b/>
          <w:bCs/>
          <w:sz w:val="22"/>
          <w:szCs w:val="22"/>
        </w:rPr>
      </w:pPr>
      <w:r w:rsidRPr="00826DD5">
        <w:rPr>
          <w:rFonts w:ascii="Lato" w:hAnsi="Lato"/>
          <w:b/>
          <w:bCs/>
          <w:sz w:val="22"/>
          <w:szCs w:val="22"/>
        </w:rPr>
        <w:br/>
      </w:r>
      <w:r w:rsidRPr="00826DD5">
        <w:rPr>
          <w:rFonts w:ascii="Lato" w:eastAsia="Lato" w:hAnsi="Lato" w:cs="Lato"/>
          <w:b/>
          <w:bCs/>
          <w:sz w:val="22"/>
          <w:szCs w:val="22"/>
        </w:rPr>
        <w:t xml:space="preserve">How do we mitigate against undue influence or pressure in SDM generally? </w:t>
      </w:r>
    </w:p>
    <w:p w14:paraId="2EB2C0EC" w14:textId="77777777" w:rsidR="00F83120" w:rsidRPr="00826DD5" w:rsidRDefault="00F83120" w:rsidP="023D52FB">
      <w:pPr>
        <w:pStyle w:val="CommentText"/>
        <w:rPr>
          <w:rFonts w:ascii="Lato" w:eastAsia="Lato" w:hAnsi="Lato" w:cs="Lato"/>
          <w:sz w:val="22"/>
          <w:szCs w:val="22"/>
        </w:rPr>
      </w:pPr>
    </w:p>
    <w:p w14:paraId="611CAEC5" w14:textId="0D0B9D23" w:rsidR="00817553" w:rsidRPr="00826DD5" w:rsidRDefault="00817553"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This should form part of the training and guidance provided to GPs</w:t>
      </w:r>
      <w:r w:rsidR="00F21B36" w:rsidRPr="00826DD5">
        <w:rPr>
          <w:rFonts w:ascii="Lato" w:eastAsia="Lato" w:hAnsi="Lato" w:cs="Lato"/>
          <w:sz w:val="22"/>
          <w:szCs w:val="22"/>
        </w:rPr>
        <w:t xml:space="preserve"> and service providers. </w:t>
      </w:r>
      <w:r w:rsidRPr="00826DD5">
        <w:rPr>
          <w:rFonts w:ascii="Lato" w:eastAsia="Lato" w:hAnsi="Lato" w:cs="Lato"/>
          <w:sz w:val="22"/>
          <w:szCs w:val="22"/>
        </w:rPr>
        <w:t xml:space="preserve"> </w:t>
      </w:r>
    </w:p>
    <w:p w14:paraId="02368137" w14:textId="77777777" w:rsidR="00817553" w:rsidRPr="00826DD5" w:rsidRDefault="00817553" w:rsidP="023D52FB">
      <w:pPr>
        <w:pStyle w:val="CommentText"/>
        <w:rPr>
          <w:rFonts w:ascii="Lato" w:eastAsia="Lato" w:hAnsi="Lato" w:cs="Lato"/>
          <w:color w:val="1059A9" w:themeColor="accent2"/>
          <w:sz w:val="22"/>
          <w:szCs w:val="22"/>
        </w:rPr>
      </w:pPr>
    </w:p>
    <w:p w14:paraId="2E3F7DAC" w14:textId="496CEB77" w:rsidR="00F83120" w:rsidRPr="00826DD5" w:rsidRDefault="00F21B36"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F</w:t>
      </w:r>
      <w:r w:rsidR="00F83120" w:rsidRPr="00826DD5">
        <w:rPr>
          <w:rFonts w:ascii="Lato" w:eastAsia="Lato" w:hAnsi="Lato" w:cs="Lato"/>
          <w:sz w:val="22"/>
          <w:szCs w:val="22"/>
        </w:rPr>
        <w:t>eedback</w:t>
      </w:r>
      <w:r w:rsidRPr="00826DD5">
        <w:rPr>
          <w:rFonts w:ascii="Lato" w:eastAsia="Lato" w:hAnsi="Lato" w:cs="Lato"/>
          <w:sz w:val="22"/>
          <w:szCs w:val="22"/>
        </w:rPr>
        <w:t xml:space="preserve"> and </w:t>
      </w:r>
      <w:r w:rsidR="00F83120" w:rsidRPr="00826DD5">
        <w:rPr>
          <w:rFonts w:ascii="Lato" w:eastAsia="Lato" w:hAnsi="Lato" w:cs="Lato"/>
          <w:sz w:val="22"/>
          <w:szCs w:val="22"/>
        </w:rPr>
        <w:t>evaluation from patients</w:t>
      </w:r>
      <w:r w:rsidRPr="00826DD5">
        <w:rPr>
          <w:rFonts w:ascii="Lato" w:eastAsia="Lato" w:hAnsi="Lato" w:cs="Lato"/>
          <w:sz w:val="22"/>
          <w:szCs w:val="22"/>
        </w:rPr>
        <w:t xml:space="preserve"> should be gathered to </w:t>
      </w:r>
      <w:r w:rsidR="002D466C" w:rsidRPr="00826DD5">
        <w:rPr>
          <w:rFonts w:ascii="Lato" w:eastAsia="Lato" w:hAnsi="Lato" w:cs="Lato"/>
          <w:sz w:val="22"/>
          <w:szCs w:val="22"/>
        </w:rPr>
        <w:t xml:space="preserve">inform best practice. </w:t>
      </w:r>
    </w:p>
    <w:p w14:paraId="7688901C" w14:textId="77777777" w:rsidR="002D466C" w:rsidRPr="00826DD5" w:rsidRDefault="002D466C" w:rsidP="023D52FB">
      <w:pPr>
        <w:pStyle w:val="CommentText"/>
        <w:rPr>
          <w:rFonts w:ascii="Lato" w:eastAsia="Lato" w:hAnsi="Lato" w:cs="Lato"/>
          <w:color w:val="1059A9" w:themeColor="accent2"/>
          <w:sz w:val="22"/>
          <w:szCs w:val="22"/>
        </w:rPr>
      </w:pPr>
    </w:p>
    <w:p w14:paraId="20E514A1" w14:textId="542D48C5" w:rsidR="00856AD6" w:rsidRPr="00826DD5" w:rsidRDefault="00856AD6"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A mechanism for reporting concerns </w:t>
      </w:r>
      <w:r w:rsidR="002D466C" w:rsidRPr="00826DD5">
        <w:rPr>
          <w:rFonts w:ascii="Lato" w:eastAsia="Lato" w:hAnsi="Lato" w:cs="Lato"/>
          <w:sz w:val="22"/>
          <w:szCs w:val="22"/>
        </w:rPr>
        <w:t>should be designed for instances where</w:t>
      </w:r>
      <w:r w:rsidRPr="00826DD5">
        <w:rPr>
          <w:rFonts w:ascii="Lato" w:eastAsia="Lato" w:hAnsi="Lato" w:cs="Lato"/>
          <w:sz w:val="22"/>
          <w:szCs w:val="22"/>
        </w:rPr>
        <w:t xml:space="preserve"> coercive behaviour is witnessed</w:t>
      </w:r>
      <w:r w:rsidR="002D466C" w:rsidRPr="00826DD5">
        <w:rPr>
          <w:rFonts w:ascii="Lato" w:eastAsia="Lato" w:hAnsi="Lato" w:cs="Lato"/>
          <w:sz w:val="22"/>
          <w:szCs w:val="22"/>
        </w:rPr>
        <w:t>, for example</w:t>
      </w:r>
      <w:r w:rsidRPr="00826DD5">
        <w:rPr>
          <w:rFonts w:ascii="Lato" w:eastAsia="Lato" w:hAnsi="Lato" w:cs="Lato"/>
          <w:sz w:val="22"/>
          <w:szCs w:val="22"/>
        </w:rPr>
        <w:t xml:space="preserve"> during a health appointment</w:t>
      </w:r>
      <w:r w:rsidR="002D466C" w:rsidRPr="00826DD5">
        <w:rPr>
          <w:rFonts w:ascii="Lato" w:eastAsia="Lato" w:hAnsi="Lato" w:cs="Lato"/>
          <w:sz w:val="22"/>
          <w:szCs w:val="22"/>
        </w:rPr>
        <w:t xml:space="preserve">. </w:t>
      </w:r>
    </w:p>
    <w:p w14:paraId="037320DB" w14:textId="79828952" w:rsidR="00856AD6" w:rsidRPr="00826DD5" w:rsidRDefault="005154CF" w:rsidP="023D52FB">
      <w:pPr>
        <w:pStyle w:val="CommentText"/>
        <w:rPr>
          <w:rFonts w:ascii="Lato" w:eastAsia="Lato" w:hAnsi="Lato" w:cs="Lato"/>
          <w:b/>
          <w:bCs/>
          <w:sz w:val="22"/>
          <w:szCs w:val="22"/>
        </w:rPr>
      </w:pPr>
      <w:r w:rsidRPr="00826DD5">
        <w:rPr>
          <w:rFonts w:ascii="Lato" w:hAnsi="Lato"/>
          <w:sz w:val="22"/>
          <w:szCs w:val="22"/>
        </w:rPr>
        <w:br/>
      </w:r>
      <w:r w:rsidRPr="00826DD5">
        <w:rPr>
          <w:rFonts w:ascii="Lato" w:eastAsia="Lato" w:hAnsi="Lato" w:cs="Lato"/>
          <w:b/>
          <w:bCs/>
          <w:sz w:val="22"/>
          <w:szCs w:val="22"/>
        </w:rPr>
        <w:t xml:space="preserve">Should there be legal duties on public bodies to secure SDM for people who need it? If so, given that advocacy is a form of SDM, what should be the relationship between that and the existing duties in respect of advocacy? </w:t>
      </w:r>
    </w:p>
    <w:p w14:paraId="4DDE5886" w14:textId="77777777" w:rsidR="00856AD6" w:rsidRPr="00826DD5" w:rsidRDefault="00856AD6" w:rsidP="023D52FB">
      <w:pPr>
        <w:pStyle w:val="CommentText"/>
        <w:rPr>
          <w:rFonts w:ascii="Lato" w:eastAsia="Lato" w:hAnsi="Lato" w:cs="Lato"/>
          <w:color w:val="1059A9" w:themeColor="accent2"/>
          <w:sz w:val="22"/>
          <w:szCs w:val="22"/>
        </w:rPr>
      </w:pPr>
    </w:p>
    <w:p w14:paraId="2FEAB62F" w14:textId="77777777" w:rsidR="00856AD6" w:rsidRPr="00826DD5" w:rsidRDefault="00856AD6"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No comment on this section</w:t>
      </w:r>
    </w:p>
    <w:p w14:paraId="1689C0F3" w14:textId="2E3A81B8" w:rsidR="00856AD6" w:rsidRPr="00826DD5" w:rsidRDefault="005154CF" w:rsidP="023D52FB">
      <w:pPr>
        <w:pStyle w:val="CommentText"/>
        <w:rPr>
          <w:rFonts w:ascii="Lato" w:eastAsia="Lato" w:hAnsi="Lato" w:cs="Lato"/>
          <w:b/>
          <w:bCs/>
          <w:sz w:val="22"/>
          <w:szCs w:val="22"/>
        </w:rPr>
      </w:pPr>
      <w:r w:rsidRPr="00826DD5">
        <w:rPr>
          <w:rFonts w:ascii="Lato" w:hAnsi="Lato"/>
          <w:sz w:val="22"/>
          <w:szCs w:val="22"/>
        </w:rPr>
        <w:br/>
      </w:r>
      <w:r w:rsidRPr="00826DD5">
        <w:rPr>
          <w:rFonts w:ascii="Lato" w:eastAsia="Lato" w:hAnsi="Lato" w:cs="Lato"/>
          <w:b/>
          <w:bCs/>
          <w:sz w:val="22"/>
          <w:szCs w:val="22"/>
        </w:rPr>
        <w:t>What are your thoughts on the creation of a Centre of Excellence for Supported decision making?</w:t>
      </w:r>
    </w:p>
    <w:p w14:paraId="2672E015" w14:textId="200B5D5F" w:rsidR="00856AD6" w:rsidRPr="00826DD5" w:rsidRDefault="00856AD6" w:rsidP="023D52FB">
      <w:pPr>
        <w:pStyle w:val="CommentText"/>
        <w:rPr>
          <w:rFonts w:ascii="Lato" w:eastAsia="Lato" w:hAnsi="Lato" w:cs="Lato"/>
          <w:color w:val="1059A9" w:themeColor="accent2"/>
          <w:sz w:val="22"/>
          <w:szCs w:val="22"/>
        </w:rPr>
      </w:pPr>
    </w:p>
    <w:p w14:paraId="6F09D3E2" w14:textId="5B017F61" w:rsidR="00856AD6" w:rsidRPr="00826DD5" w:rsidRDefault="00E32974"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RCGP Scotland </w:t>
      </w:r>
      <w:r w:rsidR="00142F13" w:rsidRPr="00826DD5">
        <w:rPr>
          <w:rFonts w:ascii="Lato" w:eastAsia="Lato" w:hAnsi="Lato" w:cs="Lato"/>
          <w:sz w:val="22"/>
          <w:szCs w:val="22"/>
        </w:rPr>
        <w:t xml:space="preserve">agree a Centre of Excellence could be an option for the delivery of training. It is crucial that this is provided and </w:t>
      </w:r>
      <w:r w:rsidR="00D74A82" w:rsidRPr="00826DD5">
        <w:rPr>
          <w:rFonts w:ascii="Lato" w:eastAsia="Lato" w:hAnsi="Lato" w:cs="Lato"/>
          <w:sz w:val="22"/>
          <w:szCs w:val="22"/>
        </w:rPr>
        <w:t xml:space="preserve">of high quality. Creating a Centre of Excellence would be one way of doing this, assuming </w:t>
      </w:r>
      <w:r w:rsidR="00057F84" w:rsidRPr="00826DD5">
        <w:rPr>
          <w:rFonts w:ascii="Lato" w:eastAsia="Lato" w:hAnsi="Lato" w:cs="Lato"/>
          <w:sz w:val="22"/>
          <w:szCs w:val="22"/>
        </w:rPr>
        <w:t xml:space="preserve">it is </w:t>
      </w:r>
      <w:r w:rsidR="00D74A82" w:rsidRPr="00826DD5">
        <w:rPr>
          <w:rFonts w:ascii="Lato" w:eastAsia="Lato" w:hAnsi="Lato" w:cs="Lato"/>
          <w:sz w:val="22"/>
          <w:szCs w:val="22"/>
        </w:rPr>
        <w:t xml:space="preserve">cost-effective and </w:t>
      </w:r>
      <w:r w:rsidR="00DA6973" w:rsidRPr="00826DD5">
        <w:rPr>
          <w:rFonts w:ascii="Lato" w:eastAsia="Lato" w:hAnsi="Lato" w:cs="Lato"/>
          <w:sz w:val="22"/>
          <w:szCs w:val="22"/>
        </w:rPr>
        <w:t>accessible</w:t>
      </w:r>
      <w:r w:rsidR="00D74A82" w:rsidRPr="00826DD5">
        <w:rPr>
          <w:rFonts w:ascii="Lato" w:eastAsia="Lato" w:hAnsi="Lato" w:cs="Lato"/>
          <w:sz w:val="22"/>
          <w:szCs w:val="22"/>
        </w:rPr>
        <w:t xml:space="preserve"> to all</w:t>
      </w:r>
      <w:r w:rsidR="00DA6973" w:rsidRPr="00826DD5">
        <w:rPr>
          <w:rFonts w:ascii="Lato" w:eastAsia="Lato" w:hAnsi="Lato" w:cs="Lato"/>
          <w:sz w:val="22"/>
          <w:szCs w:val="22"/>
        </w:rPr>
        <w:t xml:space="preserve"> through a </w:t>
      </w:r>
      <w:r w:rsidR="00D74A82" w:rsidRPr="00826DD5">
        <w:rPr>
          <w:rFonts w:ascii="Lato" w:eastAsia="Lato" w:hAnsi="Lato" w:cs="Lato"/>
          <w:sz w:val="22"/>
          <w:szCs w:val="22"/>
        </w:rPr>
        <w:t>mixture of online and in-person learning</w:t>
      </w:r>
      <w:r w:rsidR="00DA6973" w:rsidRPr="00826DD5">
        <w:rPr>
          <w:rFonts w:ascii="Lato" w:eastAsia="Lato" w:hAnsi="Lato" w:cs="Lato"/>
          <w:sz w:val="22"/>
          <w:szCs w:val="22"/>
        </w:rPr>
        <w:t>.</w:t>
      </w:r>
    </w:p>
    <w:p w14:paraId="5D560625" w14:textId="7394421B" w:rsidR="00056BB6" w:rsidRPr="00826DD5" w:rsidRDefault="00056BB6" w:rsidP="023D52FB">
      <w:pPr>
        <w:pStyle w:val="CommentText"/>
        <w:rPr>
          <w:rFonts w:ascii="Lato" w:eastAsia="Lato" w:hAnsi="Lato" w:cs="Lato"/>
          <w:sz w:val="22"/>
          <w:szCs w:val="22"/>
        </w:rPr>
      </w:pPr>
    </w:p>
    <w:p w14:paraId="19B8FEBF" w14:textId="0320B671" w:rsidR="00056BB6" w:rsidRPr="00826DD5" w:rsidRDefault="00D73C9C" w:rsidP="023D52FB">
      <w:pPr>
        <w:pStyle w:val="CommentText"/>
        <w:rPr>
          <w:rFonts w:ascii="Lato" w:eastAsia="Lato" w:hAnsi="Lato" w:cs="Lato"/>
          <w:b/>
          <w:bCs/>
          <w:sz w:val="22"/>
          <w:szCs w:val="22"/>
          <w:u w:val="single"/>
        </w:rPr>
      </w:pPr>
      <w:r w:rsidRPr="00826DD5">
        <w:rPr>
          <w:rFonts w:ascii="Lato" w:eastAsia="Lato" w:hAnsi="Lato" w:cs="Lato"/>
          <w:b/>
          <w:bCs/>
          <w:sz w:val="22"/>
          <w:szCs w:val="22"/>
          <w:u w:val="single"/>
        </w:rPr>
        <w:t xml:space="preserve">Supporting carers </w:t>
      </w:r>
    </w:p>
    <w:p w14:paraId="1903BD75" w14:textId="77777777" w:rsidR="00D73C9C" w:rsidRPr="00826DD5" w:rsidRDefault="00D73C9C" w:rsidP="023D52FB">
      <w:pPr>
        <w:pStyle w:val="CommentText"/>
        <w:rPr>
          <w:rFonts w:ascii="Lato" w:eastAsia="Lato" w:hAnsi="Lato" w:cs="Lato"/>
          <w:b/>
          <w:bCs/>
          <w:sz w:val="22"/>
          <w:szCs w:val="22"/>
        </w:rPr>
      </w:pPr>
    </w:p>
    <w:p w14:paraId="441722DB" w14:textId="333BC512" w:rsidR="00056BB6" w:rsidRPr="00826DD5" w:rsidRDefault="00056BB6" w:rsidP="023D52FB">
      <w:pPr>
        <w:pStyle w:val="CommentText"/>
        <w:rPr>
          <w:rFonts w:ascii="Lato" w:eastAsia="Lato" w:hAnsi="Lato" w:cs="Lato"/>
          <w:sz w:val="22"/>
          <w:szCs w:val="22"/>
        </w:rPr>
      </w:pPr>
      <w:r w:rsidRPr="00826DD5">
        <w:rPr>
          <w:rFonts w:ascii="Lato" w:eastAsia="Lato" w:hAnsi="Lato" w:cs="Lato"/>
          <w:sz w:val="22"/>
          <w:szCs w:val="22"/>
        </w:rPr>
        <w:t xml:space="preserve">We welcome any comments, </w:t>
      </w:r>
      <w:proofErr w:type="gramStart"/>
      <w:r w:rsidRPr="00826DD5">
        <w:rPr>
          <w:rFonts w:ascii="Lato" w:eastAsia="Lato" w:hAnsi="Lato" w:cs="Lato"/>
          <w:sz w:val="22"/>
          <w:szCs w:val="22"/>
        </w:rPr>
        <w:t>suggestions</w:t>
      </w:r>
      <w:proofErr w:type="gramEnd"/>
      <w:r w:rsidRPr="00826DD5">
        <w:rPr>
          <w:rFonts w:ascii="Lato" w:eastAsia="Lato" w:hAnsi="Lato" w:cs="Lato"/>
          <w:sz w:val="22"/>
          <w:szCs w:val="22"/>
        </w:rPr>
        <w:t xml:space="preserve"> or thoughts you have on what we have said in this chapter. We would also be interested to know: </w:t>
      </w:r>
      <w:r w:rsidRPr="00826DD5">
        <w:rPr>
          <w:rFonts w:ascii="Lato" w:hAnsi="Lato"/>
          <w:sz w:val="22"/>
          <w:szCs w:val="22"/>
        </w:rPr>
        <w:br/>
      </w:r>
      <w:r w:rsidRPr="00826DD5">
        <w:rPr>
          <w:rFonts w:ascii="Lato" w:hAnsi="Lato"/>
          <w:sz w:val="22"/>
          <w:szCs w:val="22"/>
        </w:rPr>
        <w:br/>
      </w:r>
      <w:r w:rsidRPr="00826DD5">
        <w:rPr>
          <w:rFonts w:ascii="Lato" w:eastAsia="Lato" w:hAnsi="Lato" w:cs="Lato"/>
          <w:b/>
          <w:bCs/>
          <w:sz w:val="22"/>
          <w:szCs w:val="22"/>
        </w:rPr>
        <w:t>What are your views on mandatory Carer Awareness training for all mental health staff?</w:t>
      </w:r>
    </w:p>
    <w:p w14:paraId="37A3D894" w14:textId="23B869EA" w:rsidR="0072010D" w:rsidRPr="00826DD5" w:rsidRDefault="0072010D" w:rsidP="023D52FB">
      <w:pPr>
        <w:pStyle w:val="CommentText"/>
        <w:rPr>
          <w:rFonts w:ascii="Lato" w:eastAsia="Lato" w:hAnsi="Lato" w:cs="Lato"/>
          <w:sz w:val="22"/>
          <w:szCs w:val="22"/>
        </w:rPr>
      </w:pPr>
    </w:p>
    <w:p w14:paraId="5AD28E0C" w14:textId="77777777" w:rsidR="00BC1BF2" w:rsidRDefault="00BC1BF2" w:rsidP="023D52FB">
      <w:pPr>
        <w:rPr>
          <w:rFonts w:eastAsia="Lato" w:cs="Lato"/>
          <w:color w:val="auto"/>
          <w:sz w:val="22"/>
        </w:rPr>
      </w:pPr>
    </w:p>
    <w:p w14:paraId="52EFA2A5" w14:textId="77777777" w:rsidR="00BC1BF2" w:rsidRDefault="00BC1BF2" w:rsidP="023D52FB">
      <w:pPr>
        <w:rPr>
          <w:rFonts w:eastAsia="Lato" w:cs="Lato"/>
          <w:color w:val="auto"/>
          <w:sz w:val="22"/>
        </w:rPr>
      </w:pPr>
    </w:p>
    <w:p w14:paraId="711BB212" w14:textId="77777777" w:rsidR="00BC1BF2" w:rsidRDefault="00BC1BF2" w:rsidP="023D52FB">
      <w:pPr>
        <w:rPr>
          <w:rFonts w:eastAsia="Lato" w:cs="Lato"/>
          <w:color w:val="auto"/>
          <w:sz w:val="22"/>
        </w:rPr>
      </w:pPr>
    </w:p>
    <w:p w14:paraId="4F0AE977" w14:textId="77777777" w:rsidR="00BC1BF2" w:rsidRDefault="00BC1BF2" w:rsidP="023D52FB">
      <w:pPr>
        <w:rPr>
          <w:rFonts w:eastAsia="Lato" w:cs="Lato"/>
          <w:color w:val="auto"/>
          <w:sz w:val="22"/>
        </w:rPr>
      </w:pPr>
    </w:p>
    <w:p w14:paraId="46707662" w14:textId="4E8B3F5E" w:rsidR="009F5283" w:rsidRPr="00826DD5" w:rsidRDefault="009F5283" w:rsidP="023D52FB">
      <w:pPr>
        <w:rPr>
          <w:rFonts w:eastAsia="Lato" w:cs="Lato"/>
          <w:color w:val="1059A9" w:themeColor="accent2"/>
          <w:sz w:val="22"/>
        </w:rPr>
      </w:pPr>
      <w:r w:rsidRPr="00826DD5">
        <w:rPr>
          <w:rFonts w:eastAsia="Lato" w:cs="Lato"/>
          <w:color w:val="auto"/>
          <w:sz w:val="22"/>
        </w:rPr>
        <w:t xml:space="preserve">Carer awareness is crucial, and GPs are regularly involved in working with both professional and unpaid carers. </w:t>
      </w:r>
    </w:p>
    <w:p w14:paraId="10458A17" w14:textId="56CF57CA" w:rsidR="004F5604" w:rsidRPr="00826DD5" w:rsidRDefault="004F5604" w:rsidP="023D52FB">
      <w:pPr>
        <w:rPr>
          <w:rFonts w:eastAsia="Lato" w:cs="Lato"/>
          <w:color w:val="1059A9" w:themeColor="accent2"/>
          <w:sz w:val="22"/>
        </w:rPr>
      </w:pPr>
    </w:p>
    <w:p w14:paraId="5B6E4B06" w14:textId="70AB5EC8" w:rsidR="00826DD5" w:rsidRPr="00BC1BF2" w:rsidRDefault="004F5604" w:rsidP="00BC1BF2">
      <w:pPr>
        <w:rPr>
          <w:rFonts w:eastAsia="Lato" w:cs="Lato"/>
          <w:color w:val="1059A9" w:themeColor="accent2"/>
          <w:sz w:val="22"/>
        </w:rPr>
      </w:pPr>
      <w:r w:rsidRPr="00826DD5">
        <w:rPr>
          <w:rFonts w:eastAsia="Lato" w:cs="Lato"/>
          <w:color w:val="auto"/>
          <w:sz w:val="22"/>
        </w:rPr>
        <w:t xml:space="preserve">We would like to see more discussion about the vehicles for mandatory training. Questions remain </w:t>
      </w:r>
      <w:r w:rsidR="007961E1" w:rsidRPr="00826DD5">
        <w:rPr>
          <w:rFonts w:eastAsia="Lato" w:cs="Lato"/>
          <w:color w:val="auto"/>
          <w:sz w:val="22"/>
        </w:rPr>
        <w:t xml:space="preserve">about </w:t>
      </w:r>
      <w:r w:rsidRPr="00826DD5">
        <w:rPr>
          <w:rFonts w:eastAsia="Lato" w:cs="Lato"/>
          <w:color w:val="auto"/>
          <w:sz w:val="22"/>
        </w:rPr>
        <w:t xml:space="preserve">when </w:t>
      </w:r>
      <w:r w:rsidR="007961E1" w:rsidRPr="00826DD5">
        <w:rPr>
          <w:rFonts w:eastAsia="Lato" w:cs="Lato"/>
          <w:color w:val="auto"/>
          <w:sz w:val="22"/>
        </w:rPr>
        <w:t>it sh</w:t>
      </w:r>
      <w:r w:rsidRPr="00826DD5">
        <w:rPr>
          <w:rFonts w:eastAsia="Lato" w:cs="Lato"/>
          <w:color w:val="auto"/>
          <w:sz w:val="22"/>
        </w:rPr>
        <w:t xml:space="preserve">ould start in the professional journey, </w:t>
      </w:r>
      <w:r w:rsidR="007961E1" w:rsidRPr="00826DD5">
        <w:rPr>
          <w:rFonts w:eastAsia="Lato" w:cs="Lato"/>
          <w:color w:val="auto"/>
          <w:sz w:val="22"/>
        </w:rPr>
        <w:t xml:space="preserve">whether it </w:t>
      </w:r>
      <w:r w:rsidRPr="00826DD5">
        <w:rPr>
          <w:rFonts w:eastAsia="Lato" w:cs="Lato"/>
          <w:color w:val="auto"/>
          <w:sz w:val="22"/>
        </w:rPr>
        <w:t xml:space="preserve">should it apply to all staff or a lead staff member, </w:t>
      </w:r>
      <w:r w:rsidR="007961E1" w:rsidRPr="00826DD5">
        <w:rPr>
          <w:rFonts w:eastAsia="Lato" w:cs="Lato"/>
          <w:color w:val="auto"/>
          <w:sz w:val="22"/>
        </w:rPr>
        <w:t>the</w:t>
      </w:r>
      <w:r w:rsidRPr="00826DD5">
        <w:rPr>
          <w:rFonts w:eastAsia="Lato" w:cs="Lato"/>
          <w:color w:val="auto"/>
          <w:sz w:val="22"/>
        </w:rPr>
        <w:t xml:space="preserve"> time it</w:t>
      </w:r>
      <w:r w:rsidR="007961E1" w:rsidRPr="00826DD5">
        <w:rPr>
          <w:rFonts w:eastAsia="Lato" w:cs="Lato"/>
          <w:color w:val="auto"/>
          <w:sz w:val="22"/>
        </w:rPr>
        <w:t xml:space="preserve"> is expected to</w:t>
      </w:r>
      <w:r w:rsidRPr="00826DD5">
        <w:rPr>
          <w:rFonts w:eastAsia="Lato" w:cs="Lato"/>
          <w:color w:val="auto"/>
          <w:sz w:val="22"/>
        </w:rPr>
        <w:t xml:space="preserve"> reasonably take, w</w:t>
      </w:r>
      <w:r w:rsidR="007961E1" w:rsidRPr="00826DD5">
        <w:rPr>
          <w:rFonts w:eastAsia="Lato" w:cs="Lato"/>
          <w:color w:val="auto"/>
          <w:sz w:val="22"/>
        </w:rPr>
        <w:t>hether</w:t>
      </w:r>
      <w:r w:rsidRPr="00826DD5">
        <w:rPr>
          <w:rFonts w:eastAsia="Lato" w:cs="Lato"/>
          <w:color w:val="auto"/>
          <w:sz w:val="22"/>
        </w:rPr>
        <w:t xml:space="preserve"> there </w:t>
      </w:r>
      <w:r w:rsidR="007961E1" w:rsidRPr="00826DD5">
        <w:rPr>
          <w:rFonts w:eastAsia="Lato" w:cs="Lato"/>
          <w:color w:val="auto"/>
          <w:sz w:val="22"/>
        </w:rPr>
        <w:t xml:space="preserve">will </w:t>
      </w:r>
      <w:r w:rsidRPr="00826DD5">
        <w:rPr>
          <w:rFonts w:eastAsia="Lato" w:cs="Lato"/>
          <w:color w:val="auto"/>
          <w:sz w:val="22"/>
        </w:rPr>
        <w:t xml:space="preserve">be contractual elements, </w:t>
      </w:r>
      <w:r w:rsidR="007961E1" w:rsidRPr="00826DD5">
        <w:rPr>
          <w:rFonts w:eastAsia="Lato" w:cs="Lato"/>
          <w:color w:val="auto"/>
          <w:sz w:val="22"/>
        </w:rPr>
        <w:t xml:space="preserve">and </w:t>
      </w:r>
      <w:r w:rsidRPr="00826DD5">
        <w:rPr>
          <w:rFonts w:eastAsia="Lato" w:cs="Lato"/>
          <w:color w:val="auto"/>
          <w:sz w:val="22"/>
        </w:rPr>
        <w:t xml:space="preserve">how much </w:t>
      </w:r>
      <w:r w:rsidR="00512270" w:rsidRPr="00826DD5">
        <w:rPr>
          <w:rFonts w:eastAsia="Lato" w:cs="Lato"/>
          <w:color w:val="auto"/>
          <w:sz w:val="22"/>
        </w:rPr>
        <w:t>the training will</w:t>
      </w:r>
      <w:r w:rsidRPr="00826DD5">
        <w:rPr>
          <w:rFonts w:eastAsia="Lato" w:cs="Lato"/>
          <w:color w:val="auto"/>
          <w:sz w:val="22"/>
        </w:rPr>
        <w:t xml:space="preserve"> cost</w:t>
      </w:r>
      <w:r w:rsidR="00512270" w:rsidRPr="00826DD5">
        <w:rPr>
          <w:rFonts w:eastAsia="Lato" w:cs="Lato"/>
          <w:color w:val="auto"/>
          <w:sz w:val="22"/>
        </w:rPr>
        <w:t>.</w:t>
      </w:r>
      <w:r w:rsidR="007961E1" w:rsidRPr="00826DD5">
        <w:rPr>
          <w:rFonts w:eastAsia="Lato" w:cs="Lato"/>
          <w:color w:val="auto"/>
          <w:sz w:val="22"/>
        </w:rPr>
        <w:t xml:space="preserve"> </w:t>
      </w:r>
    </w:p>
    <w:p w14:paraId="6AF67C34" w14:textId="77777777" w:rsidR="00826DD5" w:rsidRDefault="00826DD5" w:rsidP="023D52FB">
      <w:pPr>
        <w:pStyle w:val="CommentText"/>
        <w:rPr>
          <w:rFonts w:ascii="Lato" w:hAnsi="Lato"/>
          <w:b/>
          <w:bCs/>
          <w:sz w:val="22"/>
          <w:szCs w:val="22"/>
        </w:rPr>
      </w:pPr>
    </w:p>
    <w:p w14:paraId="6105AB82" w14:textId="796015B7" w:rsidR="00056BB6" w:rsidRPr="00826DD5" w:rsidRDefault="00056BB6" w:rsidP="023D52FB">
      <w:pPr>
        <w:pStyle w:val="CommentText"/>
        <w:rPr>
          <w:rFonts w:ascii="Lato" w:eastAsia="Lato" w:hAnsi="Lato" w:cs="Lato"/>
          <w:b/>
          <w:bCs/>
          <w:sz w:val="22"/>
          <w:szCs w:val="22"/>
        </w:rPr>
      </w:pPr>
      <w:r w:rsidRPr="00826DD5">
        <w:rPr>
          <w:rFonts w:ascii="Lato" w:eastAsia="Lato" w:hAnsi="Lato" w:cs="Lato"/>
          <w:b/>
          <w:bCs/>
          <w:sz w:val="22"/>
          <w:szCs w:val="22"/>
        </w:rPr>
        <w:lastRenderedPageBreak/>
        <w:t xml:space="preserve">What are your views on information sharing with unpaid carers of all ages? </w:t>
      </w:r>
    </w:p>
    <w:p w14:paraId="32D2B356" w14:textId="5836B219" w:rsidR="001D0991" w:rsidRPr="00826DD5" w:rsidRDefault="001D0991" w:rsidP="023D52FB">
      <w:pPr>
        <w:pStyle w:val="CommentText"/>
        <w:rPr>
          <w:rFonts w:ascii="Lato" w:eastAsia="Lato" w:hAnsi="Lato" w:cs="Lato"/>
          <w:sz w:val="22"/>
          <w:szCs w:val="22"/>
        </w:rPr>
      </w:pPr>
    </w:p>
    <w:p w14:paraId="689AC243" w14:textId="286FF797" w:rsidR="003C2EF9" w:rsidRPr="00826DD5" w:rsidRDefault="003C2EF9" w:rsidP="023D52FB">
      <w:pPr>
        <w:rPr>
          <w:rFonts w:eastAsia="Lato" w:cs="Lato"/>
          <w:color w:val="1059A9" w:themeColor="accent2"/>
          <w:sz w:val="22"/>
        </w:rPr>
      </w:pPr>
      <w:r w:rsidRPr="00826DD5">
        <w:rPr>
          <w:rFonts w:eastAsia="Lato" w:cs="Lato"/>
          <w:color w:val="auto"/>
          <w:sz w:val="22"/>
        </w:rPr>
        <w:t xml:space="preserve">Care planning should formally identify carers and young carers. Consent and contact details should be stored in a person’s notes. GP practices often have existing systems in place to code for carers and offer proactive support, but these are difficult to maintain, particularly when details rapidly change. </w:t>
      </w:r>
    </w:p>
    <w:p w14:paraId="4DFC43F6" w14:textId="243766F5" w:rsidR="647AA855" w:rsidRPr="00826DD5" w:rsidRDefault="647AA855" w:rsidP="023D52FB">
      <w:pPr>
        <w:rPr>
          <w:rFonts w:eastAsia="Lato" w:cs="Lato"/>
          <w:color w:val="002B5C" w:themeColor="accent1"/>
          <w:sz w:val="22"/>
        </w:rPr>
      </w:pPr>
    </w:p>
    <w:p w14:paraId="7B762EE6" w14:textId="6CA11E1B" w:rsidR="001D0991" w:rsidRPr="00826DD5" w:rsidRDefault="001D0991" w:rsidP="023D52FB">
      <w:pPr>
        <w:rPr>
          <w:rFonts w:eastAsia="Lato" w:cs="Lato"/>
          <w:color w:val="1059A9" w:themeColor="accent2"/>
          <w:sz w:val="22"/>
        </w:rPr>
      </w:pPr>
      <w:r w:rsidRPr="00826DD5">
        <w:rPr>
          <w:rFonts w:eastAsia="Lato" w:cs="Lato"/>
          <w:color w:val="auto"/>
          <w:sz w:val="22"/>
        </w:rPr>
        <w:t>There can be a</w:t>
      </w:r>
      <w:r w:rsidR="004A12A1" w:rsidRPr="00826DD5">
        <w:rPr>
          <w:rFonts w:eastAsia="Lato" w:cs="Lato"/>
          <w:color w:val="auto"/>
          <w:sz w:val="22"/>
        </w:rPr>
        <w:t xml:space="preserve"> </w:t>
      </w:r>
      <w:r w:rsidRPr="00826DD5">
        <w:rPr>
          <w:rFonts w:eastAsia="Lato" w:cs="Lato"/>
          <w:color w:val="auto"/>
          <w:sz w:val="22"/>
        </w:rPr>
        <w:t xml:space="preserve">conflict of obligations between information sharing with unpaid carers and patient confidentiality. Remote consultations make this harder. Clinical judgement can be required when information sharing may cause unintentional distress, especially to young carers. </w:t>
      </w:r>
    </w:p>
    <w:p w14:paraId="4AA43B9E" w14:textId="213ADA7B" w:rsidR="00056BB6" w:rsidRPr="00826DD5" w:rsidRDefault="00056BB6" w:rsidP="023D52FB">
      <w:pPr>
        <w:pStyle w:val="CommentText"/>
        <w:rPr>
          <w:rFonts w:ascii="Lato" w:eastAsia="Lato" w:hAnsi="Lato" w:cs="Lato"/>
          <w:b/>
          <w:bCs/>
          <w:sz w:val="22"/>
          <w:szCs w:val="22"/>
        </w:rPr>
      </w:pPr>
      <w:r w:rsidRPr="00826DD5">
        <w:rPr>
          <w:rFonts w:ascii="Lato" w:hAnsi="Lato"/>
          <w:sz w:val="22"/>
          <w:szCs w:val="22"/>
        </w:rPr>
        <w:br/>
      </w:r>
      <w:r w:rsidRPr="00826DD5">
        <w:rPr>
          <w:rFonts w:ascii="Lato" w:eastAsia="Lato" w:hAnsi="Lato" w:cs="Lato"/>
          <w:b/>
          <w:bCs/>
          <w:sz w:val="22"/>
          <w:szCs w:val="22"/>
        </w:rPr>
        <w:t xml:space="preserve">If an unpaid carer, what are your views on sharing information with mental health practitioners? </w:t>
      </w:r>
    </w:p>
    <w:p w14:paraId="44564347" w14:textId="77777777" w:rsidR="00056BB6" w:rsidRPr="00826DD5" w:rsidRDefault="00056BB6" w:rsidP="023D52FB">
      <w:pPr>
        <w:pStyle w:val="CommentText"/>
        <w:rPr>
          <w:rFonts w:ascii="Lato" w:eastAsia="Lato" w:hAnsi="Lato" w:cs="Lato"/>
          <w:sz w:val="22"/>
          <w:szCs w:val="22"/>
        </w:rPr>
      </w:pPr>
    </w:p>
    <w:p w14:paraId="3BA7F707" w14:textId="466165E0" w:rsidR="00401BBB" w:rsidRPr="00826DD5" w:rsidRDefault="00056BB6" w:rsidP="023D52FB">
      <w:pPr>
        <w:pStyle w:val="CommentText"/>
        <w:rPr>
          <w:rFonts w:ascii="Lato" w:eastAsia="Lato" w:hAnsi="Lato" w:cs="Lato"/>
          <w:sz w:val="22"/>
          <w:szCs w:val="22"/>
        </w:rPr>
      </w:pPr>
      <w:r w:rsidRPr="00826DD5">
        <w:rPr>
          <w:rFonts w:ascii="Lato" w:eastAsia="Lato" w:hAnsi="Lato" w:cs="Lato"/>
          <w:sz w:val="22"/>
          <w:szCs w:val="22"/>
        </w:rPr>
        <w:t>N/A</w:t>
      </w:r>
      <w:r w:rsidRPr="00826DD5">
        <w:rPr>
          <w:rFonts w:ascii="Lato" w:hAnsi="Lato"/>
          <w:sz w:val="22"/>
          <w:szCs w:val="22"/>
        </w:rPr>
        <w:br/>
      </w:r>
      <w:r w:rsidRPr="00826DD5">
        <w:rPr>
          <w:rFonts w:ascii="Lato" w:hAnsi="Lato"/>
          <w:sz w:val="22"/>
          <w:szCs w:val="22"/>
        </w:rPr>
        <w:br/>
      </w:r>
      <w:r w:rsidRPr="00826DD5">
        <w:rPr>
          <w:rFonts w:ascii="Lato" w:eastAsia="Lato" w:hAnsi="Lato" w:cs="Lato"/>
          <w:b/>
          <w:bCs/>
          <w:sz w:val="22"/>
          <w:szCs w:val="22"/>
        </w:rPr>
        <w:t xml:space="preserve">What is needed to ensure mental health services identify and engage with young carers? </w:t>
      </w:r>
    </w:p>
    <w:p w14:paraId="25FFFEE9" w14:textId="77777777" w:rsidR="00056BB6" w:rsidRPr="00826DD5" w:rsidRDefault="00056BB6" w:rsidP="023D52FB">
      <w:pPr>
        <w:pStyle w:val="CommentText"/>
        <w:rPr>
          <w:rFonts w:ascii="Lato" w:eastAsia="Lato" w:hAnsi="Lato" w:cs="Lato"/>
          <w:sz w:val="22"/>
          <w:szCs w:val="22"/>
        </w:rPr>
      </w:pPr>
    </w:p>
    <w:p w14:paraId="2108CC3D" w14:textId="62B808D7" w:rsidR="00A83FB1" w:rsidRPr="00826DD5" w:rsidRDefault="00A73099" w:rsidP="023D52FB">
      <w:pPr>
        <w:pStyle w:val="CommentText"/>
        <w:rPr>
          <w:rFonts w:ascii="Lato" w:eastAsia="Lato" w:hAnsi="Lato" w:cs="Lato"/>
          <w:sz w:val="22"/>
          <w:szCs w:val="22"/>
        </w:rPr>
      </w:pPr>
      <w:r w:rsidRPr="00826DD5">
        <w:rPr>
          <w:rFonts w:ascii="Lato" w:eastAsia="Lato" w:hAnsi="Lato" w:cs="Lato"/>
          <w:sz w:val="22"/>
          <w:szCs w:val="22"/>
        </w:rPr>
        <w:t>We suggest a</w:t>
      </w:r>
      <w:r w:rsidR="00056BB6" w:rsidRPr="00826DD5">
        <w:rPr>
          <w:rFonts w:ascii="Lato" w:eastAsia="Lato" w:hAnsi="Lato" w:cs="Lato"/>
          <w:sz w:val="22"/>
          <w:szCs w:val="22"/>
        </w:rPr>
        <w:t xml:space="preserve"> specific question during assessment</w:t>
      </w:r>
      <w:r w:rsidRPr="00826DD5">
        <w:rPr>
          <w:rFonts w:ascii="Lato" w:eastAsia="Lato" w:hAnsi="Lato" w:cs="Lato"/>
          <w:sz w:val="22"/>
          <w:szCs w:val="22"/>
        </w:rPr>
        <w:t>s or</w:t>
      </w:r>
      <w:r w:rsidR="00056BB6" w:rsidRPr="00826DD5">
        <w:rPr>
          <w:rFonts w:ascii="Lato" w:eastAsia="Lato" w:hAnsi="Lato" w:cs="Lato"/>
          <w:sz w:val="22"/>
          <w:szCs w:val="22"/>
        </w:rPr>
        <w:t xml:space="preserve"> care planning </w:t>
      </w:r>
      <w:r w:rsidRPr="00826DD5">
        <w:rPr>
          <w:rFonts w:ascii="Lato" w:eastAsia="Lato" w:hAnsi="Lato" w:cs="Lato"/>
          <w:sz w:val="22"/>
          <w:szCs w:val="22"/>
        </w:rPr>
        <w:t>to</w:t>
      </w:r>
      <w:r w:rsidR="00401BBB" w:rsidRPr="00826DD5">
        <w:rPr>
          <w:rFonts w:ascii="Lato" w:eastAsia="Lato" w:hAnsi="Lato" w:cs="Lato"/>
          <w:sz w:val="22"/>
          <w:szCs w:val="22"/>
        </w:rPr>
        <w:t xml:space="preserve"> identify young carers.  There may also be information available from the GP referral into the service if the practice has collected this information. GP practices often have systems in place to code for carers, allowing them to proactively offer carer support, although this can differ between practices. </w:t>
      </w:r>
      <w:r w:rsidRPr="00826DD5">
        <w:rPr>
          <w:rFonts w:ascii="Lato" w:hAnsi="Lato"/>
          <w:sz w:val="22"/>
          <w:szCs w:val="22"/>
        </w:rPr>
        <w:br/>
      </w:r>
      <w:r w:rsidRPr="00826DD5">
        <w:rPr>
          <w:rFonts w:ascii="Lato" w:hAnsi="Lato"/>
          <w:b/>
          <w:bCs/>
          <w:sz w:val="22"/>
          <w:szCs w:val="22"/>
        </w:rPr>
        <w:br/>
      </w:r>
      <w:r w:rsidR="00056BB6" w:rsidRPr="00826DD5">
        <w:rPr>
          <w:rFonts w:ascii="Lato" w:eastAsia="Lato" w:hAnsi="Lato" w:cs="Lato"/>
          <w:b/>
          <w:bCs/>
          <w:sz w:val="22"/>
          <w:szCs w:val="22"/>
        </w:rPr>
        <w:t>What are your views on including unpaid carers in discharge planning and processes, as stated in the Carers (Scotland) Act 2016?</w:t>
      </w:r>
      <w:r w:rsidR="00056BB6" w:rsidRPr="00826DD5">
        <w:rPr>
          <w:rFonts w:ascii="Lato" w:eastAsia="Lato" w:hAnsi="Lato" w:cs="Lato"/>
          <w:sz w:val="22"/>
          <w:szCs w:val="22"/>
        </w:rPr>
        <w:t xml:space="preserve"> </w:t>
      </w:r>
    </w:p>
    <w:p w14:paraId="54E6CA57" w14:textId="77777777" w:rsidR="00A83FB1" w:rsidRPr="00826DD5" w:rsidRDefault="00A83FB1" w:rsidP="023D52FB">
      <w:pPr>
        <w:pStyle w:val="CommentText"/>
        <w:rPr>
          <w:rFonts w:ascii="Lato" w:eastAsia="Lato" w:hAnsi="Lato" w:cs="Lato"/>
          <w:sz w:val="22"/>
          <w:szCs w:val="22"/>
        </w:rPr>
      </w:pPr>
    </w:p>
    <w:p w14:paraId="7ECA4B06" w14:textId="692A57DC" w:rsidR="00401BBB" w:rsidRPr="00826DD5" w:rsidRDefault="00C91E01"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Guidance should include discharge planning. </w:t>
      </w:r>
      <w:r w:rsidR="005014E6" w:rsidRPr="00826DD5">
        <w:rPr>
          <w:rFonts w:ascii="Lato" w:eastAsia="Lato" w:hAnsi="Lato" w:cs="Lato"/>
          <w:sz w:val="22"/>
          <w:szCs w:val="22"/>
        </w:rPr>
        <w:t xml:space="preserve">It would be good practice to include unpaid carers in these discussions where consent has been given and the carer is available. However, </w:t>
      </w:r>
      <w:r w:rsidR="00CE53B0" w:rsidRPr="00826DD5">
        <w:rPr>
          <w:rFonts w:ascii="Lato" w:eastAsia="Lato" w:hAnsi="Lato" w:cs="Lato"/>
          <w:sz w:val="22"/>
          <w:szCs w:val="22"/>
        </w:rPr>
        <w:t>guidance should also</w:t>
      </w:r>
      <w:r w:rsidRPr="00826DD5">
        <w:rPr>
          <w:rFonts w:ascii="Lato" w:eastAsia="Lato" w:hAnsi="Lato" w:cs="Lato"/>
          <w:sz w:val="22"/>
          <w:szCs w:val="22"/>
        </w:rPr>
        <w:t xml:space="preserve"> cover instances in which involving a carer creates undue delay, or if their views conflict with those of the person with the mental health condition.</w:t>
      </w:r>
    </w:p>
    <w:p w14:paraId="4E74A647" w14:textId="71999471" w:rsidR="00401BBB" w:rsidRPr="00826DD5" w:rsidRDefault="00401BBB" w:rsidP="023D52FB">
      <w:pPr>
        <w:pStyle w:val="CommentText"/>
        <w:rPr>
          <w:rFonts w:ascii="Lato" w:eastAsia="Lato" w:hAnsi="Lato" w:cs="Lato"/>
          <w:color w:val="1059A9" w:themeColor="accent2"/>
          <w:sz w:val="22"/>
          <w:szCs w:val="22"/>
        </w:rPr>
      </w:pPr>
    </w:p>
    <w:p w14:paraId="58FDA8F6" w14:textId="77777777" w:rsidR="00826DD5" w:rsidRDefault="00C91E01"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We must also be aware that staff are currently working under severe </w:t>
      </w:r>
      <w:proofErr w:type="gramStart"/>
      <w:r w:rsidRPr="00826DD5">
        <w:rPr>
          <w:rFonts w:ascii="Lato" w:eastAsia="Lato" w:hAnsi="Lato" w:cs="Lato"/>
          <w:sz w:val="22"/>
          <w:szCs w:val="22"/>
        </w:rPr>
        <w:t>pressure</w:t>
      </w:r>
      <w:proofErr w:type="gramEnd"/>
      <w:r w:rsidRPr="00826DD5">
        <w:rPr>
          <w:rFonts w:ascii="Lato" w:eastAsia="Lato" w:hAnsi="Lato" w:cs="Lato"/>
          <w:sz w:val="22"/>
          <w:szCs w:val="22"/>
        </w:rPr>
        <w:t xml:space="preserve"> and this will bring additional workload. </w:t>
      </w:r>
    </w:p>
    <w:p w14:paraId="7BC78714" w14:textId="5BEEE9DC" w:rsidR="00401BBB" w:rsidRPr="00826DD5" w:rsidRDefault="00056BB6" w:rsidP="023D52FB">
      <w:pPr>
        <w:pStyle w:val="CommentText"/>
        <w:rPr>
          <w:rFonts w:ascii="Lato" w:eastAsia="Lato" w:hAnsi="Lato" w:cs="Lato"/>
          <w:color w:val="1059A9" w:themeColor="accent2"/>
          <w:sz w:val="22"/>
          <w:szCs w:val="22"/>
        </w:rPr>
      </w:pPr>
      <w:r w:rsidRPr="00826DD5">
        <w:rPr>
          <w:rFonts w:ascii="Lato" w:hAnsi="Lato"/>
          <w:sz w:val="22"/>
          <w:szCs w:val="22"/>
        </w:rPr>
        <w:br/>
      </w:r>
      <w:r w:rsidRPr="00826DD5">
        <w:rPr>
          <w:rFonts w:ascii="Lato" w:eastAsia="Lato" w:hAnsi="Lato" w:cs="Lato"/>
          <w:b/>
          <w:bCs/>
          <w:sz w:val="22"/>
          <w:szCs w:val="22"/>
        </w:rPr>
        <w:t>What needs to happen to ensure unpaid carers of all ages are respected and valued?</w:t>
      </w:r>
    </w:p>
    <w:p w14:paraId="2223E181" w14:textId="558EE75B" w:rsidR="00401BBB" w:rsidRPr="00826DD5" w:rsidRDefault="00401BBB" w:rsidP="023D52FB">
      <w:pPr>
        <w:pStyle w:val="CommentText"/>
        <w:rPr>
          <w:rFonts w:ascii="Lato" w:eastAsia="Lato" w:hAnsi="Lato" w:cs="Lato"/>
          <w:sz w:val="22"/>
          <w:szCs w:val="22"/>
        </w:rPr>
      </w:pPr>
    </w:p>
    <w:p w14:paraId="16376419" w14:textId="3323128E" w:rsidR="00F40A32" w:rsidRPr="00826DD5" w:rsidRDefault="00401BBB"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The views</w:t>
      </w:r>
      <w:r w:rsidR="000D704F" w:rsidRPr="00826DD5">
        <w:rPr>
          <w:rFonts w:ascii="Lato" w:eastAsia="Lato" w:hAnsi="Lato" w:cs="Lato"/>
          <w:sz w:val="22"/>
          <w:szCs w:val="22"/>
        </w:rPr>
        <w:t xml:space="preserve"> of unpaid carers</w:t>
      </w:r>
      <w:r w:rsidRPr="00826DD5">
        <w:rPr>
          <w:rFonts w:ascii="Lato" w:eastAsia="Lato" w:hAnsi="Lato" w:cs="Lato"/>
          <w:sz w:val="22"/>
          <w:szCs w:val="22"/>
        </w:rPr>
        <w:t xml:space="preserve"> should be routinely sought and considered</w:t>
      </w:r>
      <w:r w:rsidR="00C84C5D" w:rsidRPr="00826DD5">
        <w:rPr>
          <w:rFonts w:ascii="Lato" w:eastAsia="Lato" w:hAnsi="Lato" w:cs="Lato"/>
          <w:sz w:val="22"/>
          <w:szCs w:val="22"/>
        </w:rPr>
        <w:t xml:space="preserve"> </w:t>
      </w:r>
      <w:r w:rsidRPr="00826DD5">
        <w:rPr>
          <w:rFonts w:ascii="Lato" w:eastAsia="Lato" w:hAnsi="Lato" w:cs="Lato"/>
          <w:sz w:val="22"/>
          <w:szCs w:val="22"/>
        </w:rPr>
        <w:t>in care planning processes</w:t>
      </w:r>
      <w:r w:rsidR="00C84C5D" w:rsidRPr="00826DD5">
        <w:rPr>
          <w:rFonts w:ascii="Lato" w:eastAsia="Lato" w:hAnsi="Lato" w:cs="Lato"/>
          <w:sz w:val="22"/>
          <w:szCs w:val="22"/>
        </w:rPr>
        <w:t>, where appropriate</w:t>
      </w:r>
      <w:r w:rsidRPr="00826DD5">
        <w:rPr>
          <w:rFonts w:ascii="Lato" w:eastAsia="Lato" w:hAnsi="Lato" w:cs="Lato"/>
          <w:sz w:val="22"/>
          <w:szCs w:val="22"/>
        </w:rPr>
        <w:t xml:space="preserve">.  </w:t>
      </w:r>
    </w:p>
    <w:p w14:paraId="5308B13E" w14:textId="77777777" w:rsidR="00F40A32" w:rsidRPr="00826DD5" w:rsidRDefault="00F40A32" w:rsidP="023D52FB">
      <w:pPr>
        <w:pStyle w:val="CommentText"/>
        <w:rPr>
          <w:rFonts w:ascii="Lato" w:eastAsia="Lato" w:hAnsi="Lato" w:cs="Lato"/>
          <w:color w:val="1059A9" w:themeColor="accent2"/>
          <w:sz w:val="22"/>
          <w:szCs w:val="22"/>
        </w:rPr>
      </w:pPr>
    </w:p>
    <w:p w14:paraId="664E7190" w14:textId="4C5EA640" w:rsidR="00401BBB" w:rsidRPr="00826DD5" w:rsidRDefault="00F40A32"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Carers</w:t>
      </w:r>
      <w:r w:rsidR="00E72F89" w:rsidRPr="00826DD5">
        <w:rPr>
          <w:rFonts w:ascii="Lato" w:eastAsia="Lato" w:hAnsi="Lato" w:cs="Lato"/>
          <w:sz w:val="22"/>
          <w:szCs w:val="22"/>
        </w:rPr>
        <w:t xml:space="preserve"> should be formally identified by the systems supporting the person with mental health condition, and also by the system providing support for them (</w:t>
      </w:r>
      <w:proofErr w:type="gramStart"/>
      <w:r w:rsidRPr="00826DD5">
        <w:rPr>
          <w:rFonts w:ascii="Lato" w:eastAsia="Lato" w:hAnsi="Lato" w:cs="Lato"/>
          <w:sz w:val="22"/>
          <w:szCs w:val="22"/>
        </w:rPr>
        <w:t>e.g.</w:t>
      </w:r>
      <w:proofErr w:type="gramEnd"/>
      <w:r w:rsidR="00E72F89" w:rsidRPr="00826DD5">
        <w:rPr>
          <w:rFonts w:ascii="Lato" w:eastAsia="Lato" w:hAnsi="Lato" w:cs="Lato"/>
          <w:sz w:val="22"/>
          <w:szCs w:val="22"/>
        </w:rPr>
        <w:t xml:space="preserve"> their GP practice)</w:t>
      </w:r>
      <w:r w:rsidR="007D1BCB" w:rsidRPr="00826DD5">
        <w:rPr>
          <w:rFonts w:ascii="Lato" w:eastAsia="Lato" w:hAnsi="Lato" w:cs="Lato"/>
          <w:sz w:val="22"/>
          <w:szCs w:val="22"/>
        </w:rPr>
        <w:t>,</w:t>
      </w:r>
      <w:r w:rsidR="00E72F89" w:rsidRPr="00826DD5">
        <w:rPr>
          <w:rFonts w:ascii="Lato" w:eastAsia="Lato" w:hAnsi="Lato" w:cs="Lato"/>
          <w:sz w:val="22"/>
          <w:szCs w:val="22"/>
        </w:rPr>
        <w:t xml:space="preserve"> </w:t>
      </w:r>
      <w:r w:rsidR="007D1BCB" w:rsidRPr="00826DD5">
        <w:rPr>
          <w:rFonts w:ascii="Lato" w:eastAsia="Lato" w:hAnsi="Lato" w:cs="Lato"/>
          <w:sz w:val="22"/>
          <w:szCs w:val="22"/>
        </w:rPr>
        <w:t xml:space="preserve">in order to </w:t>
      </w:r>
      <w:r w:rsidR="00E72F89" w:rsidRPr="00826DD5">
        <w:rPr>
          <w:rFonts w:ascii="Lato" w:eastAsia="Lato" w:hAnsi="Lato" w:cs="Lato"/>
          <w:sz w:val="22"/>
          <w:szCs w:val="22"/>
        </w:rPr>
        <w:t>facilitate a proactive approach to their care and support</w:t>
      </w:r>
      <w:r w:rsidR="007D1BCB" w:rsidRPr="00826DD5">
        <w:rPr>
          <w:rFonts w:ascii="Lato" w:eastAsia="Lato" w:hAnsi="Lato" w:cs="Lato"/>
          <w:sz w:val="22"/>
          <w:szCs w:val="22"/>
        </w:rPr>
        <w:t>.</w:t>
      </w:r>
    </w:p>
    <w:p w14:paraId="641F1C93" w14:textId="77777777" w:rsidR="00056BB6" w:rsidRPr="00826DD5" w:rsidRDefault="00056BB6" w:rsidP="023D52FB">
      <w:pPr>
        <w:pStyle w:val="CommentText"/>
        <w:rPr>
          <w:rFonts w:ascii="Lato" w:eastAsia="Lato" w:hAnsi="Lato" w:cs="Lato"/>
          <w:sz w:val="22"/>
          <w:szCs w:val="22"/>
        </w:rPr>
      </w:pPr>
    </w:p>
    <w:p w14:paraId="5DAD9CE4" w14:textId="77777777" w:rsidR="00BC1BF2" w:rsidRDefault="00BC1BF2" w:rsidP="023D52FB">
      <w:pPr>
        <w:rPr>
          <w:rFonts w:eastAsia="Lato" w:cs="Lato"/>
          <w:b/>
          <w:bCs/>
          <w:color w:val="auto"/>
          <w:sz w:val="22"/>
          <w:u w:val="single"/>
        </w:rPr>
      </w:pPr>
    </w:p>
    <w:p w14:paraId="16A6FB42" w14:textId="77777777" w:rsidR="00BC1BF2" w:rsidRDefault="00BC1BF2" w:rsidP="023D52FB">
      <w:pPr>
        <w:rPr>
          <w:rFonts w:eastAsia="Lato" w:cs="Lato"/>
          <w:b/>
          <w:bCs/>
          <w:color w:val="auto"/>
          <w:sz w:val="22"/>
          <w:u w:val="single"/>
        </w:rPr>
      </w:pPr>
    </w:p>
    <w:p w14:paraId="2204A35E" w14:textId="77777777" w:rsidR="00BC1BF2" w:rsidRDefault="00BC1BF2" w:rsidP="023D52FB">
      <w:pPr>
        <w:rPr>
          <w:rFonts w:eastAsia="Lato" w:cs="Lato"/>
          <w:b/>
          <w:bCs/>
          <w:color w:val="auto"/>
          <w:sz w:val="22"/>
          <w:u w:val="single"/>
        </w:rPr>
      </w:pPr>
    </w:p>
    <w:p w14:paraId="0D171C9C" w14:textId="1F01C58E" w:rsidR="00E962FC" w:rsidRPr="00826DD5" w:rsidRDefault="00D73C9C" w:rsidP="023D52FB">
      <w:pPr>
        <w:rPr>
          <w:rFonts w:eastAsia="Lato" w:cs="Lato"/>
          <w:b/>
          <w:bCs/>
          <w:color w:val="auto"/>
          <w:sz w:val="22"/>
          <w:u w:val="single"/>
        </w:rPr>
      </w:pPr>
      <w:r w:rsidRPr="00826DD5">
        <w:rPr>
          <w:rFonts w:eastAsia="Lato" w:cs="Lato"/>
          <w:b/>
          <w:bCs/>
          <w:color w:val="auto"/>
          <w:sz w:val="22"/>
          <w:u w:val="single"/>
        </w:rPr>
        <w:t xml:space="preserve">Human Rights Enablement </w:t>
      </w:r>
    </w:p>
    <w:p w14:paraId="51A95C4D" w14:textId="77777777" w:rsidR="00D73C9C" w:rsidRPr="00826DD5" w:rsidRDefault="00D73C9C" w:rsidP="023D52FB">
      <w:pPr>
        <w:rPr>
          <w:rFonts w:eastAsia="Lato" w:cs="Lato"/>
          <w:b/>
          <w:bCs/>
          <w:color w:val="auto"/>
          <w:sz w:val="22"/>
        </w:rPr>
      </w:pPr>
    </w:p>
    <w:p w14:paraId="78AD3260" w14:textId="33545BA3" w:rsidR="00957420" w:rsidRPr="00826DD5" w:rsidRDefault="00E72F89"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are your thoughts on the proposed HRE framework? </w:t>
      </w:r>
    </w:p>
    <w:p w14:paraId="6B149486" w14:textId="0F92BA51" w:rsidR="00DF0FE4" w:rsidRPr="00826DD5" w:rsidRDefault="00DF0FE4" w:rsidP="023D52FB">
      <w:pPr>
        <w:pStyle w:val="CommentText"/>
        <w:rPr>
          <w:rFonts w:ascii="Lato" w:eastAsia="Lato" w:hAnsi="Lato" w:cs="Lato"/>
          <w:sz w:val="22"/>
          <w:szCs w:val="22"/>
        </w:rPr>
      </w:pPr>
    </w:p>
    <w:p w14:paraId="0B025C9E" w14:textId="482DADF7" w:rsidR="00DF0FE4" w:rsidRPr="00826DD5" w:rsidRDefault="000D7B45"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We consider the proposed HRE framework</w:t>
      </w:r>
      <w:r w:rsidR="004B6CED" w:rsidRPr="00826DD5">
        <w:rPr>
          <w:rFonts w:ascii="Lato" w:eastAsia="Lato" w:hAnsi="Lato" w:cs="Lato"/>
          <w:sz w:val="22"/>
          <w:szCs w:val="22"/>
        </w:rPr>
        <w:t xml:space="preserve"> a laudable aspiration, and the holistic approach of these principles is already at work in GP practices, with a focus on patient rights and </w:t>
      </w:r>
      <w:r w:rsidRPr="00826DD5">
        <w:rPr>
          <w:rFonts w:ascii="Lato" w:eastAsia="Lato" w:hAnsi="Lato" w:cs="Lato"/>
          <w:sz w:val="22"/>
          <w:szCs w:val="22"/>
        </w:rPr>
        <w:t xml:space="preserve">the </w:t>
      </w:r>
      <w:r w:rsidR="004B6CED" w:rsidRPr="00826DD5">
        <w:rPr>
          <w:rFonts w:ascii="Lato" w:eastAsia="Lato" w:hAnsi="Lato" w:cs="Lato"/>
          <w:sz w:val="22"/>
          <w:szCs w:val="22"/>
        </w:rPr>
        <w:t>delivery of patient-</w:t>
      </w:r>
      <w:r w:rsidR="00DE5A4D" w:rsidRPr="00826DD5">
        <w:rPr>
          <w:rFonts w:ascii="Lato" w:eastAsia="Lato" w:hAnsi="Lato" w:cs="Lato"/>
          <w:sz w:val="22"/>
          <w:szCs w:val="22"/>
        </w:rPr>
        <w:t>centred</w:t>
      </w:r>
      <w:r w:rsidR="004B6CED" w:rsidRPr="00826DD5">
        <w:rPr>
          <w:rFonts w:ascii="Lato" w:eastAsia="Lato" w:hAnsi="Lato" w:cs="Lato"/>
          <w:sz w:val="22"/>
          <w:szCs w:val="22"/>
        </w:rPr>
        <w:t xml:space="preserve"> care.</w:t>
      </w:r>
    </w:p>
    <w:p w14:paraId="63F8CDF6" w14:textId="5B024D21" w:rsidR="008F3EFF" w:rsidRPr="00826DD5" w:rsidRDefault="008F3EFF" w:rsidP="023D52FB">
      <w:pPr>
        <w:pStyle w:val="CommentText"/>
        <w:rPr>
          <w:rFonts w:ascii="Lato" w:eastAsia="Lato" w:hAnsi="Lato" w:cs="Lato"/>
          <w:color w:val="1059A9" w:themeColor="accent2"/>
          <w:sz w:val="22"/>
          <w:szCs w:val="22"/>
        </w:rPr>
      </w:pPr>
    </w:p>
    <w:p w14:paraId="63DB7179" w14:textId="6946CACA" w:rsidR="00F01796" w:rsidRPr="00826DD5" w:rsidRDefault="008F3EFF" w:rsidP="023D52FB">
      <w:pPr>
        <w:rPr>
          <w:rFonts w:eastAsia="Lato" w:cs="Lato"/>
          <w:color w:val="auto"/>
          <w:sz w:val="22"/>
        </w:rPr>
      </w:pPr>
      <w:r w:rsidRPr="00826DD5">
        <w:rPr>
          <w:rFonts w:eastAsia="Lato" w:cs="Lato"/>
          <w:color w:val="auto"/>
          <w:sz w:val="22"/>
        </w:rPr>
        <w:t>However, any extension of duties impacting on GP workload would not be feasible.</w:t>
      </w:r>
      <w:r w:rsidR="00F01796" w:rsidRPr="00826DD5">
        <w:rPr>
          <w:rFonts w:eastAsia="Lato" w:cs="Lato"/>
          <w:color w:val="auto"/>
          <w:sz w:val="22"/>
        </w:rPr>
        <w:t xml:space="preserve"> The greatest challenge will be the significant existing constraints of declining workforces and increasing workloads in both general practice and mental health services. </w:t>
      </w:r>
    </w:p>
    <w:p w14:paraId="6D4815B0" w14:textId="77EA7BA3" w:rsidR="00957420" w:rsidRPr="00826DD5" w:rsidRDefault="00E72F89" w:rsidP="023D52FB">
      <w:pPr>
        <w:pStyle w:val="CommentText"/>
        <w:rPr>
          <w:rFonts w:ascii="Lato" w:eastAsia="Lato" w:hAnsi="Lato" w:cs="Lato"/>
          <w:b/>
          <w:bCs/>
          <w:sz w:val="22"/>
          <w:szCs w:val="22"/>
        </w:rPr>
      </w:pPr>
      <w:r w:rsidRPr="00826DD5">
        <w:rPr>
          <w:rFonts w:ascii="Lato" w:hAnsi="Lato"/>
          <w:sz w:val="22"/>
          <w:szCs w:val="22"/>
        </w:rPr>
        <w:lastRenderedPageBreak/>
        <w:br/>
      </w:r>
      <w:r w:rsidRPr="00826DD5">
        <w:rPr>
          <w:rFonts w:ascii="Lato" w:eastAsia="Lato" w:hAnsi="Lato" w:cs="Lato"/>
          <w:b/>
          <w:bCs/>
          <w:sz w:val="22"/>
          <w:szCs w:val="22"/>
        </w:rPr>
        <w:t xml:space="preserve">How do you see the framework as proposed working in practice? </w:t>
      </w:r>
    </w:p>
    <w:p w14:paraId="7E6F2E34" w14:textId="77777777" w:rsidR="00957420" w:rsidRPr="00826DD5" w:rsidRDefault="00957420" w:rsidP="023D52FB">
      <w:pPr>
        <w:pStyle w:val="CommentText"/>
        <w:rPr>
          <w:rFonts w:ascii="Lato" w:eastAsia="Lato" w:hAnsi="Lato" w:cs="Lato"/>
          <w:sz w:val="22"/>
          <w:szCs w:val="22"/>
        </w:rPr>
      </w:pPr>
    </w:p>
    <w:p w14:paraId="7DA1C701" w14:textId="1A9CAF45" w:rsidR="00A04A19" w:rsidRPr="00826DD5" w:rsidRDefault="004B6D40" w:rsidP="023D52FB">
      <w:pPr>
        <w:rPr>
          <w:rFonts w:eastAsia="Lato" w:cs="Lato"/>
          <w:color w:val="1059A9" w:themeColor="accent2"/>
          <w:sz w:val="22"/>
        </w:rPr>
      </w:pPr>
      <w:r w:rsidRPr="00826DD5">
        <w:rPr>
          <w:rFonts w:eastAsia="Lato" w:cs="Lato"/>
          <w:color w:val="auto"/>
          <w:sz w:val="22"/>
        </w:rPr>
        <w:t>This more formali</w:t>
      </w:r>
      <w:r w:rsidR="00501FAF" w:rsidRPr="00826DD5">
        <w:rPr>
          <w:rFonts w:eastAsia="Lato" w:cs="Lato"/>
          <w:color w:val="auto"/>
          <w:sz w:val="22"/>
        </w:rPr>
        <w:t>s</w:t>
      </w:r>
      <w:r w:rsidRPr="00826DD5">
        <w:rPr>
          <w:rFonts w:eastAsia="Lato" w:cs="Lato"/>
          <w:color w:val="auto"/>
          <w:sz w:val="22"/>
        </w:rPr>
        <w:t xml:space="preserve">ed approach at multiple points in the patient journey will not be achievable within the current workload and workforce constraints, particularly among deprived practices or those practices which are responsible for entire care home populations. </w:t>
      </w:r>
    </w:p>
    <w:p w14:paraId="6CB4B97E" w14:textId="77777777" w:rsidR="00A04A19" w:rsidRPr="00826DD5" w:rsidRDefault="00A04A19" w:rsidP="023D52FB">
      <w:pPr>
        <w:rPr>
          <w:rFonts w:eastAsia="Lato" w:cs="Lato"/>
          <w:color w:val="1059A9" w:themeColor="accent2"/>
          <w:sz w:val="22"/>
        </w:rPr>
      </w:pPr>
    </w:p>
    <w:p w14:paraId="3077DBE3" w14:textId="425C5EFC" w:rsidR="004B6D40" w:rsidRPr="00826DD5" w:rsidRDefault="004B6D40" w:rsidP="023D52FB">
      <w:pPr>
        <w:rPr>
          <w:rFonts w:eastAsia="Lato" w:cs="Lato"/>
          <w:color w:val="1059A9" w:themeColor="accent2"/>
          <w:sz w:val="22"/>
        </w:rPr>
      </w:pPr>
      <w:r w:rsidRPr="00826DD5">
        <w:rPr>
          <w:rFonts w:eastAsia="Lato" w:cs="Lato"/>
          <w:color w:val="auto"/>
          <w:sz w:val="22"/>
        </w:rPr>
        <w:t xml:space="preserve">More detail on the framework would be useful. </w:t>
      </w:r>
    </w:p>
    <w:p w14:paraId="75E0CA9C" w14:textId="0CEA1C59" w:rsidR="00957420" w:rsidRPr="00826DD5" w:rsidRDefault="00E72F89" w:rsidP="023D52FB">
      <w:pPr>
        <w:pStyle w:val="CommentText"/>
        <w:rPr>
          <w:rFonts w:ascii="Lato" w:eastAsia="Lato" w:hAnsi="Lato" w:cs="Lato"/>
          <w:b/>
          <w:bCs/>
          <w:sz w:val="22"/>
          <w:szCs w:val="22"/>
        </w:rPr>
      </w:pPr>
      <w:r w:rsidRPr="00826DD5">
        <w:rPr>
          <w:rFonts w:ascii="Lato" w:hAnsi="Lato"/>
          <w:sz w:val="22"/>
          <w:szCs w:val="22"/>
        </w:rPr>
        <w:br/>
      </w:r>
      <w:r w:rsidRPr="00826DD5">
        <w:rPr>
          <w:rFonts w:ascii="Lato" w:eastAsia="Lato" w:hAnsi="Lato" w:cs="Lato"/>
          <w:b/>
          <w:bCs/>
          <w:sz w:val="22"/>
          <w:szCs w:val="22"/>
        </w:rPr>
        <w:t xml:space="preserve">What barriers do you see to its operation in practice? </w:t>
      </w:r>
    </w:p>
    <w:p w14:paraId="1520AA51" w14:textId="77777777" w:rsidR="00957420" w:rsidRPr="00826DD5" w:rsidRDefault="00957420" w:rsidP="023D52FB">
      <w:pPr>
        <w:pStyle w:val="CommentText"/>
        <w:rPr>
          <w:rFonts w:ascii="Lato" w:eastAsia="Lato" w:hAnsi="Lato" w:cs="Lato"/>
          <w:sz w:val="22"/>
          <w:szCs w:val="22"/>
        </w:rPr>
      </w:pPr>
    </w:p>
    <w:p w14:paraId="08C1B1A7" w14:textId="0B419C4F" w:rsidR="001B6401" w:rsidRPr="00826DD5" w:rsidRDefault="00957420"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The key barrier is lack of time within our current workforce and workload constraints to undertake additional</w:t>
      </w:r>
      <w:r w:rsidR="0038703E" w:rsidRPr="00826DD5">
        <w:rPr>
          <w:rFonts w:ascii="Lato" w:eastAsia="Lato" w:hAnsi="Lato" w:cs="Lato"/>
          <w:sz w:val="22"/>
          <w:szCs w:val="22"/>
        </w:rPr>
        <w:t xml:space="preserve"> formal</w:t>
      </w:r>
      <w:r w:rsidRPr="00826DD5">
        <w:rPr>
          <w:rFonts w:ascii="Lato" w:eastAsia="Lato" w:hAnsi="Lato" w:cs="Lato"/>
          <w:sz w:val="22"/>
          <w:szCs w:val="22"/>
        </w:rPr>
        <w:t xml:space="preserve"> assessment</w:t>
      </w:r>
      <w:r w:rsidR="00BF690E" w:rsidRPr="00826DD5">
        <w:rPr>
          <w:rFonts w:ascii="Lato" w:eastAsia="Lato" w:hAnsi="Lato" w:cs="Lato"/>
          <w:sz w:val="22"/>
          <w:szCs w:val="22"/>
        </w:rPr>
        <w:t>.</w:t>
      </w:r>
    </w:p>
    <w:p w14:paraId="7E523D10" w14:textId="77777777" w:rsidR="001B6401" w:rsidRPr="00826DD5" w:rsidRDefault="001B6401" w:rsidP="023D52FB">
      <w:pPr>
        <w:pStyle w:val="CommentText"/>
        <w:rPr>
          <w:rFonts w:ascii="Lato" w:eastAsia="Lato" w:hAnsi="Lato" w:cs="Lato"/>
          <w:color w:val="1059A9" w:themeColor="accent2"/>
          <w:sz w:val="22"/>
          <w:szCs w:val="22"/>
        </w:rPr>
      </w:pPr>
    </w:p>
    <w:p w14:paraId="4B7F0F3F" w14:textId="7F588765" w:rsidR="00684D41" w:rsidRPr="00826DD5" w:rsidRDefault="00BF690E" w:rsidP="023D52FB">
      <w:pPr>
        <w:rPr>
          <w:rFonts w:eastAsia="Lato" w:cs="Lato"/>
          <w:color w:val="auto"/>
          <w:sz w:val="22"/>
        </w:rPr>
      </w:pPr>
      <w:r w:rsidRPr="00826DD5">
        <w:rPr>
          <w:rFonts w:eastAsia="Lato" w:cs="Lato"/>
          <w:color w:val="auto"/>
          <w:sz w:val="22"/>
        </w:rPr>
        <w:t xml:space="preserve">A secondary barrier </w:t>
      </w:r>
      <w:r w:rsidR="00525140" w:rsidRPr="00826DD5">
        <w:rPr>
          <w:rFonts w:eastAsia="Lato" w:cs="Lato"/>
          <w:color w:val="auto"/>
          <w:sz w:val="22"/>
        </w:rPr>
        <w:t xml:space="preserve">is </w:t>
      </w:r>
      <w:r w:rsidR="00684D41" w:rsidRPr="00826DD5">
        <w:rPr>
          <w:rFonts w:eastAsia="Lato" w:cs="Lato"/>
          <w:color w:val="auto"/>
          <w:sz w:val="22"/>
        </w:rPr>
        <w:t>digital</w:t>
      </w:r>
      <w:r w:rsidR="00525140" w:rsidRPr="00826DD5">
        <w:rPr>
          <w:rFonts w:eastAsia="Lato" w:cs="Lato"/>
          <w:color w:val="auto"/>
          <w:sz w:val="22"/>
        </w:rPr>
        <w:t xml:space="preserve"> infrastructure. </w:t>
      </w:r>
      <w:r w:rsidR="00CF558F" w:rsidRPr="00826DD5">
        <w:rPr>
          <w:rFonts w:eastAsia="Lato" w:cs="Lato"/>
          <w:color w:val="auto"/>
          <w:sz w:val="22"/>
        </w:rPr>
        <w:t xml:space="preserve">A new system would need to be put in place to deliver the HRE as proposed. </w:t>
      </w:r>
      <w:r w:rsidR="00FA7D9E" w:rsidRPr="00826DD5">
        <w:rPr>
          <w:rFonts w:eastAsia="Lato" w:cs="Lato"/>
          <w:color w:val="auto"/>
          <w:sz w:val="22"/>
        </w:rPr>
        <w:t xml:space="preserve"> </w:t>
      </w:r>
      <w:r w:rsidR="001B6401" w:rsidRPr="00826DD5">
        <w:rPr>
          <w:rFonts w:eastAsia="Lato" w:cs="Lato"/>
          <w:color w:val="auto"/>
          <w:sz w:val="22"/>
        </w:rPr>
        <w:t xml:space="preserve">The proposals suggest the HRE should be readily accessible to anyone involved in the care of the person with mental disorder, subject to consent. This will be difficult to achieve within existing NHS infrastructure – Mental Health Care Plans are currently often paper based, not shared widely, and therefore not readily available in </w:t>
      </w:r>
      <w:proofErr w:type="gramStart"/>
      <w:r w:rsidR="001B6401" w:rsidRPr="00826DD5">
        <w:rPr>
          <w:rFonts w:eastAsia="Lato" w:cs="Lato"/>
          <w:color w:val="auto"/>
          <w:sz w:val="22"/>
        </w:rPr>
        <w:t>a crisis situation</w:t>
      </w:r>
      <w:proofErr w:type="gramEnd"/>
      <w:r w:rsidR="001B6401" w:rsidRPr="00826DD5">
        <w:rPr>
          <w:rFonts w:eastAsia="Lato" w:cs="Lato"/>
          <w:color w:val="auto"/>
          <w:sz w:val="22"/>
        </w:rPr>
        <w:t xml:space="preserve">. </w:t>
      </w:r>
    </w:p>
    <w:p w14:paraId="082A2DB4" w14:textId="77777777" w:rsidR="00684D41" w:rsidRPr="00826DD5" w:rsidRDefault="00684D41" w:rsidP="023D52FB">
      <w:pPr>
        <w:rPr>
          <w:rFonts w:eastAsia="Lato" w:cs="Lato"/>
          <w:color w:val="1059A9" w:themeColor="accent2"/>
          <w:sz w:val="22"/>
        </w:rPr>
      </w:pPr>
    </w:p>
    <w:p w14:paraId="6B6CD14E" w14:textId="0C8FC542" w:rsidR="001B6401" w:rsidRPr="00826DD5" w:rsidRDefault="001B6401" w:rsidP="023D52FB">
      <w:pPr>
        <w:rPr>
          <w:rFonts w:eastAsia="Lato" w:cs="Lato"/>
          <w:color w:val="1059A9" w:themeColor="accent2"/>
          <w:sz w:val="22"/>
        </w:rPr>
      </w:pPr>
      <w:r w:rsidRPr="00826DD5">
        <w:rPr>
          <w:rFonts w:eastAsia="Lato" w:cs="Lato"/>
          <w:color w:val="auto"/>
          <w:sz w:val="22"/>
        </w:rPr>
        <w:t>The existing mechanism – the Key Information Summary</w:t>
      </w:r>
      <w:r w:rsidR="00301811" w:rsidRPr="00826DD5">
        <w:rPr>
          <w:rFonts w:eastAsia="Lato" w:cs="Lato"/>
          <w:color w:val="auto"/>
          <w:sz w:val="22"/>
        </w:rPr>
        <w:t xml:space="preserve"> (KIS)</w:t>
      </w:r>
      <w:r w:rsidRPr="00826DD5">
        <w:rPr>
          <w:rFonts w:eastAsia="Lato" w:cs="Lato"/>
          <w:color w:val="auto"/>
          <w:sz w:val="22"/>
        </w:rPr>
        <w:t xml:space="preserve"> – isn’t visible to social care and has functionality limitations. </w:t>
      </w:r>
      <w:r w:rsidR="00301811" w:rsidRPr="00826DD5">
        <w:rPr>
          <w:rFonts w:eastAsia="Lato" w:cs="Lato"/>
          <w:color w:val="auto"/>
          <w:sz w:val="22"/>
        </w:rPr>
        <w:t xml:space="preserve">Currently there are significant challenges within the NHS with the transfer of patient details when people move addresses, </w:t>
      </w:r>
      <w:proofErr w:type="gramStart"/>
      <w:r w:rsidR="00301811" w:rsidRPr="00826DD5">
        <w:rPr>
          <w:rFonts w:eastAsia="Lato" w:cs="Lato"/>
          <w:color w:val="auto"/>
          <w:sz w:val="22"/>
        </w:rPr>
        <w:t>e.g.</w:t>
      </w:r>
      <w:proofErr w:type="gramEnd"/>
      <w:r w:rsidR="00301811" w:rsidRPr="00826DD5">
        <w:rPr>
          <w:rFonts w:eastAsia="Lato" w:cs="Lato"/>
          <w:color w:val="auto"/>
          <w:sz w:val="22"/>
        </w:rPr>
        <w:t xml:space="preserve"> students or cross border transfers. </w:t>
      </w:r>
      <w:r w:rsidRPr="00826DD5">
        <w:rPr>
          <w:rFonts w:eastAsia="Lato" w:cs="Lato"/>
          <w:color w:val="auto"/>
          <w:sz w:val="22"/>
        </w:rPr>
        <w:t xml:space="preserve">Advanced Care Planning </w:t>
      </w:r>
      <w:r w:rsidR="00301811" w:rsidRPr="00826DD5">
        <w:rPr>
          <w:rFonts w:eastAsia="Lato" w:cs="Lato"/>
          <w:color w:val="auto"/>
          <w:sz w:val="22"/>
        </w:rPr>
        <w:t xml:space="preserve">(ACP) </w:t>
      </w:r>
      <w:r w:rsidRPr="00826DD5">
        <w:rPr>
          <w:rFonts w:eastAsia="Lato" w:cs="Lato"/>
          <w:color w:val="auto"/>
          <w:sz w:val="22"/>
        </w:rPr>
        <w:t xml:space="preserve">in the KIS disappears when the patient moves practice, although there is a warning message that the patient used to have an ACP. The ACP is also not available in the GP records of Temporary Residents. </w:t>
      </w:r>
    </w:p>
    <w:p w14:paraId="3C067270" w14:textId="77777777" w:rsidR="00301811" w:rsidRPr="00826DD5" w:rsidRDefault="00301811" w:rsidP="023D52FB">
      <w:pPr>
        <w:pStyle w:val="CommentText"/>
        <w:rPr>
          <w:rFonts w:ascii="Lato" w:eastAsia="Lato" w:hAnsi="Lato" w:cs="Lato"/>
          <w:color w:val="1059A9" w:themeColor="accent2"/>
          <w:sz w:val="22"/>
          <w:szCs w:val="22"/>
        </w:rPr>
      </w:pPr>
    </w:p>
    <w:p w14:paraId="051EACF2" w14:textId="77777777" w:rsidR="00070B62" w:rsidRPr="00826DD5" w:rsidRDefault="00684D41" w:rsidP="023D52FB">
      <w:pPr>
        <w:rPr>
          <w:rFonts w:eastAsia="Lato" w:cs="Lato"/>
          <w:color w:val="1059A9" w:themeColor="accent2"/>
          <w:sz w:val="22"/>
        </w:rPr>
      </w:pPr>
      <w:r w:rsidRPr="00826DD5">
        <w:rPr>
          <w:rFonts w:eastAsia="Lato" w:cs="Lato"/>
          <w:color w:val="auto"/>
          <w:sz w:val="22"/>
        </w:rPr>
        <w:t xml:space="preserve">Throughout the </w:t>
      </w:r>
      <w:r w:rsidR="00301811" w:rsidRPr="00826DD5">
        <w:rPr>
          <w:rFonts w:eastAsia="Lato" w:cs="Lato"/>
          <w:color w:val="auto"/>
          <w:sz w:val="22"/>
        </w:rPr>
        <w:t xml:space="preserve">consultation document </w:t>
      </w:r>
      <w:r w:rsidRPr="00826DD5">
        <w:rPr>
          <w:rFonts w:eastAsia="Lato" w:cs="Lato"/>
          <w:color w:val="auto"/>
          <w:sz w:val="22"/>
        </w:rPr>
        <w:t>there is insufficient discussion of digital approaches and digital data sharing between systems.</w:t>
      </w:r>
      <w:r w:rsidR="00070B62" w:rsidRPr="00826DD5">
        <w:rPr>
          <w:rFonts w:eastAsia="Lato" w:cs="Lato"/>
          <w:color w:val="auto"/>
          <w:sz w:val="22"/>
        </w:rPr>
        <w:t xml:space="preserve"> This should be fed into Scotland’s digital strategy for health and social care. </w:t>
      </w:r>
    </w:p>
    <w:p w14:paraId="6D60E8AA" w14:textId="30B50963" w:rsidR="00957420" w:rsidRPr="00826DD5" w:rsidRDefault="00E72F89" w:rsidP="023D52FB">
      <w:pPr>
        <w:pStyle w:val="CommentText"/>
        <w:rPr>
          <w:rFonts w:ascii="Lato" w:eastAsia="Lato" w:hAnsi="Lato" w:cs="Lato"/>
          <w:b/>
          <w:bCs/>
          <w:sz w:val="22"/>
          <w:szCs w:val="22"/>
        </w:rPr>
      </w:pPr>
      <w:r w:rsidRPr="00826DD5">
        <w:rPr>
          <w:rFonts w:ascii="Lato" w:hAnsi="Lato"/>
          <w:sz w:val="22"/>
          <w:szCs w:val="22"/>
        </w:rPr>
        <w:br/>
      </w:r>
      <w:r w:rsidRPr="00826DD5">
        <w:rPr>
          <w:rFonts w:ascii="Lato" w:eastAsia="Lato" w:hAnsi="Lato" w:cs="Lato"/>
          <w:b/>
          <w:bCs/>
          <w:sz w:val="22"/>
          <w:szCs w:val="22"/>
        </w:rPr>
        <w:t xml:space="preserve">What are your thoughts on who should initiate an HRE? </w:t>
      </w:r>
    </w:p>
    <w:p w14:paraId="75A77C30" w14:textId="77777777" w:rsidR="00301811" w:rsidRPr="00826DD5" w:rsidRDefault="00301811" w:rsidP="023D52FB">
      <w:pPr>
        <w:pStyle w:val="CommentText"/>
        <w:rPr>
          <w:rFonts w:ascii="Lato" w:eastAsia="Lato" w:hAnsi="Lato" w:cs="Lato"/>
          <w:sz w:val="22"/>
          <w:szCs w:val="22"/>
        </w:rPr>
      </w:pPr>
    </w:p>
    <w:p w14:paraId="2E48F96F" w14:textId="77777777" w:rsidR="00BC1BF2" w:rsidRDefault="005637B5" w:rsidP="00D73C9C">
      <w:pPr>
        <w:rPr>
          <w:rFonts w:eastAsia="Lato" w:cs="Lato"/>
          <w:b/>
          <w:bCs/>
          <w:color w:val="auto"/>
          <w:sz w:val="22"/>
        </w:rPr>
      </w:pPr>
      <w:r w:rsidRPr="00826DD5">
        <w:rPr>
          <w:rFonts w:eastAsia="Lato" w:cs="Lato"/>
          <w:color w:val="auto"/>
          <w:sz w:val="22"/>
        </w:rPr>
        <w:t>The clinician/professional planning care for the person should initiate an HRE, but only at significant decision</w:t>
      </w:r>
      <w:r w:rsidR="00C50DC1" w:rsidRPr="00826DD5">
        <w:rPr>
          <w:rFonts w:eastAsia="Lato" w:cs="Lato"/>
          <w:color w:val="auto"/>
          <w:sz w:val="22"/>
        </w:rPr>
        <w:t xml:space="preserve"> points</w:t>
      </w:r>
      <w:r w:rsidRPr="00826DD5">
        <w:rPr>
          <w:rFonts w:eastAsia="Lato" w:cs="Lato"/>
          <w:color w:val="auto"/>
          <w:sz w:val="22"/>
        </w:rPr>
        <w:t xml:space="preserve">, </w:t>
      </w:r>
      <w:proofErr w:type="gramStart"/>
      <w:r w:rsidRPr="00826DD5">
        <w:rPr>
          <w:rFonts w:eastAsia="Lato" w:cs="Lato"/>
          <w:color w:val="auto"/>
          <w:sz w:val="22"/>
        </w:rPr>
        <w:t>e.g.</w:t>
      </w:r>
      <w:proofErr w:type="gramEnd"/>
      <w:r w:rsidRPr="00826DD5">
        <w:rPr>
          <w:rFonts w:eastAsia="Lato" w:cs="Lato"/>
          <w:color w:val="auto"/>
          <w:sz w:val="22"/>
        </w:rPr>
        <w:t xml:space="preserve"> care planning or compulsory treatmen</w:t>
      </w:r>
      <w:r w:rsidR="003832B4" w:rsidRPr="00826DD5">
        <w:rPr>
          <w:rFonts w:eastAsia="Lato" w:cs="Lato"/>
          <w:color w:val="auto"/>
          <w:sz w:val="22"/>
        </w:rPr>
        <w:t xml:space="preserve">t. </w:t>
      </w:r>
      <w:r w:rsidR="00C50DC1" w:rsidRPr="00826DD5">
        <w:rPr>
          <w:rFonts w:eastAsia="Lato" w:cs="Lato"/>
          <w:color w:val="auto"/>
          <w:sz w:val="22"/>
        </w:rPr>
        <w:t>This</w:t>
      </w:r>
      <w:r w:rsidRPr="00826DD5">
        <w:rPr>
          <w:rFonts w:eastAsia="Lato" w:cs="Lato"/>
          <w:color w:val="auto"/>
          <w:sz w:val="22"/>
        </w:rPr>
        <w:t xml:space="preserve"> more proportionate approach, applying the HRE framework only at key points of decision making, may be more feasible.</w:t>
      </w:r>
      <w:r w:rsidR="00E72F89" w:rsidRPr="00826DD5">
        <w:rPr>
          <w:sz w:val="22"/>
        </w:rPr>
        <w:br/>
      </w:r>
      <w:r w:rsidR="00E72F89" w:rsidRPr="00826DD5">
        <w:rPr>
          <w:sz w:val="22"/>
        </w:rPr>
        <w:br/>
      </w:r>
    </w:p>
    <w:p w14:paraId="51CABB84" w14:textId="77777777" w:rsidR="00BC1BF2" w:rsidRDefault="00BC1BF2" w:rsidP="00D73C9C">
      <w:pPr>
        <w:rPr>
          <w:rFonts w:eastAsia="Lato" w:cs="Lato"/>
          <w:b/>
          <w:bCs/>
          <w:color w:val="auto"/>
          <w:sz w:val="22"/>
        </w:rPr>
      </w:pPr>
    </w:p>
    <w:p w14:paraId="1278769A" w14:textId="4095E6F9" w:rsidR="0038703E" w:rsidRPr="00826DD5" w:rsidRDefault="00E72F89" w:rsidP="00D73C9C">
      <w:pPr>
        <w:rPr>
          <w:rFonts w:eastAsia="Lato" w:cs="Lato"/>
          <w:color w:val="1059A9" w:themeColor="accent2"/>
          <w:sz w:val="22"/>
        </w:rPr>
      </w:pPr>
      <w:r w:rsidRPr="00826DD5">
        <w:rPr>
          <w:rFonts w:eastAsia="Lato" w:cs="Lato"/>
          <w:b/>
          <w:bCs/>
          <w:color w:val="auto"/>
          <w:sz w:val="22"/>
        </w:rPr>
        <w:t>What are your views on the triggers for an HRE? Is there anything not included which should form a trigger?</w:t>
      </w:r>
      <w:r w:rsidRPr="00826DD5">
        <w:rPr>
          <w:rFonts w:eastAsia="Lato" w:cs="Lato"/>
          <w:color w:val="auto"/>
          <w:sz w:val="22"/>
        </w:rPr>
        <w:t xml:space="preserve"> </w:t>
      </w:r>
    </w:p>
    <w:p w14:paraId="7A8AB1D5" w14:textId="35D52181" w:rsidR="007505C4" w:rsidRPr="00826DD5" w:rsidRDefault="007505C4" w:rsidP="023D52FB">
      <w:pPr>
        <w:pStyle w:val="CommentText"/>
        <w:rPr>
          <w:rFonts w:ascii="Lato" w:eastAsia="Lato" w:hAnsi="Lato" w:cs="Lato"/>
          <w:sz w:val="22"/>
          <w:szCs w:val="22"/>
        </w:rPr>
      </w:pPr>
    </w:p>
    <w:p w14:paraId="394C1891" w14:textId="77777777" w:rsidR="00C50DC1" w:rsidRPr="00826DD5" w:rsidRDefault="007505C4" w:rsidP="023D52FB">
      <w:pPr>
        <w:rPr>
          <w:rFonts w:eastAsia="Lato" w:cs="Lato"/>
          <w:color w:val="1059A9" w:themeColor="accent2"/>
          <w:sz w:val="22"/>
        </w:rPr>
      </w:pPr>
      <w:r w:rsidRPr="00826DD5">
        <w:rPr>
          <w:rFonts w:eastAsia="Lato" w:cs="Lato"/>
          <w:color w:val="auto"/>
          <w:sz w:val="22"/>
        </w:rPr>
        <w:t xml:space="preserve">We believe the triggers for an HRE – </w:t>
      </w:r>
      <w:proofErr w:type="gramStart"/>
      <w:r w:rsidRPr="00826DD5">
        <w:rPr>
          <w:rFonts w:eastAsia="Lato" w:cs="Lato"/>
          <w:color w:val="auto"/>
          <w:sz w:val="22"/>
        </w:rPr>
        <w:t>e.g.</w:t>
      </w:r>
      <w:proofErr w:type="gramEnd"/>
      <w:r w:rsidRPr="00826DD5">
        <w:rPr>
          <w:rFonts w:eastAsia="Lato" w:cs="Lato"/>
          <w:color w:val="auto"/>
          <w:sz w:val="22"/>
        </w:rPr>
        <w:t xml:space="preserve"> multiple chest infections/yearly review/ a new referral - are set too low</w:t>
      </w:r>
      <w:r w:rsidR="006209F2" w:rsidRPr="00826DD5">
        <w:rPr>
          <w:rFonts w:eastAsia="Lato" w:cs="Lato"/>
          <w:color w:val="auto"/>
          <w:sz w:val="22"/>
        </w:rPr>
        <w:t>. In practice, every time there is a community detention this will need to happen.</w:t>
      </w:r>
      <w:r w:rsidRPr="00826DD5">
        <w:rPr>
          <w:rFonts w:eastAsia="Lato" w:cs="Lato"/>
          <w:color w:val="auto"/>
          <w:sz w:val="22"/>
        </w:rPr>
        <w:t xml:space="preserve"> </w:t>
      </w:r>
    </w:p>
    <w:p w14:paraId="2BEB4C72" w14:textId="77777777" w:rsidR="00C50DC1" w:rsidRPr="00826DD5" w:rsidRDefault="00C50DC1" w:rsidP="023D52FB">
      <w:pPr>
        <w:rPr>
          <w:rFonts w:eastAsia="Lato" w:cs="Lato"/>
          <w:color w:val="1059A9" w:themeColor="accent2"/>
          <w:sz w:val="22"/>
        </w:rPr>
      </w:pPr>
    </w:p>
    <w:p w14:paraId="787A7468" w14:textId="7EDEA5D4" w:rsidR="007505C4" w:rsidRPr="00826DD5" w:rsidRDefault="006209F2" w:rsidP="023D52FB">
      <w:pPr>
        <w:rPr>
          <w:rFonts w:eastAsia="Lato" w:cs="Lato"/>
          <w:color w:val="1059A9" w:themeColor="accent2"/>
          <w:sz w:val="22"/>
        </w:rPr>
      </w:pPr>
      <w:r w:rsidRPr="00826DD5">
        <w:rPr>
          <w:rFonts w:eastAsia="Lato" w:cs="Lato"/>
          <w:color w:val="auto"/>
          <w:sz w:val="22"/>
        </w:rPr>
        <w:t xml:space="preserve">This is </w:t>
      </w:r>
      <w:r w:rsidR="007505C4" w:rsidRPr="00826DD5">
        <w:rPr>
          <w:rFonts w:eastAsia="Lato" w:cs="Lato"/>
          <w:color w:val="auto"/>
          <w:sz w:val="22"/>
        </w:rPr>
        <w:t xml:space="preserve">simply not feasible with our current major </w:t>
      </w:r>
      <w:r w:rsidR="000F3A5D" w:rsidRPr="00826DD5">
        <w:rPr>
          <w:rFonts w:eastAsia="Lato" w:cs="Lato"/>
          <w:color w:val="auto"/>
          <w:sz w:val="22"/>
        </w:rPr>
        <w:t xml:space="preserve">workforce </w:t>
      </w:r>
      <w:r w:rsidR="007505C4" w:rsidRPr="00826DD5">
        <w:rPr>
          <w:rFonts w:eastAsia="Lato" w:cs="Lato"/>
          <w:color w:val="auto"/>
          <w:sz w:val="22"/>
        </w:rPr>
        <w:t xml:space="preserve">shortfalls in both general practice and mental health staff in the face of immense service pressures. </w:t>
      </w:r>
    </w:p>
    <w:p w14:paraId="4C7325B5" w14:textId="77777777" w:rsidR="007505C4" w:rsidRPr="00826DD5" w:rsidRDefault="007505C4" w:rsidP="023D52FB">
      <w:pPr>
        <w:pStyle w:val="CommentText"/>
        <w:rPr>
          <w:rFonts w:ascii="Lato" w:eastAsia="Lato" w:hAnsi="Lato" w:cs="Lato"/>
          <w:color w:val="1059A9" w:themeColor="accent2"/>
          <w:sz w:val="22"/>
          <w:szCs w:val="22"/>
        </w:rPr>
      </w:pPr>
    </w:p>
    <w:p w14:paraId="173FACD7" w14:textId="77777777" w:rsidR="00826DD5" w:rsidRDefault="000C18C1" w:rsidP="023D52FB">
      <w:pPr>
        <w:pStyle w:val="CommentText"/>
        <w:rPr>
          <w:rFonts w:ascii="Lato" w:eastAsia="Lato" w:hAnsi="Lato" w:cs="Lato"/>
          <w:b/>
          <w:bCs/>
          <w:sz w:val="22"/>
          <w:szCs w:val="22"/>
        </w:rPr>
      </w:pPr>
      <w:r w:rsidRPr="00826DD5">
        <w:rPr>
          <w:rFonts w:ascii="Lato" w:eastAsia="Lato" w:hAnsi="Lato" w:cs="Lato"/>
          <w:sz w:val="22"/>
          <w:szCs w:val="22"/>
        </w:rPr>
        <w:t>We s</w:t>
      </w:r>
      <w:r w:rsidR="0038703E" w:rsidRPr="00826DD5">
        <w:rPr>
          <w:rFonts w:ascii="Lato" w:eastAsia="Lato" w:hAnsi="Lato" w:cs="Lato"/>
          <w:sz w:val="22"/>
          <w:szCs w:val="22"/>
        </w:rPr>
        <w:t xml:space="preserve">uggest the key triggers should be care planning conversations, discharge planning </w:t>
      </w:r>
      <w:r w:rsidR="0038703E" w:rsidRPr="00826DD5">
        <w:rPr>
          <w:rFonts w:ascii="Lato" w:eastAsia="Lato" w:hAnsi="Lato" w:cs="Lato"/>
          <w:sz w:val="22"/>
          <w:szCs w:val="22"/>
        </w:rPr>
        <w:lastRenderedPageBreak/>
        <w:t>conversations (after a period of admission) and admission conversations (especially if involuntary)</w:t>
      </w:r>
      <w:r w:rsidRPr="00826DD5">
        <w:rPr>
          <w:rFonts w:ascii="Lato" w:eastAsia="Lato" w:hAnsi="Lato" w:cs="Lato"/>
          <w:sz w:val="22"/>
          <w:szCs w:val="22"/>
        </w:rPr>
        <w:t>.</w:t>
      </w:r>
      <w:r w:rsidRPr="00826DD5">
        <w:rPr>
          <w:rFonts w:ascii="Lato" w:hAnsi="Lato"/>
          <w:sz w:val="22"/>
          <w:szCs w:val="22"/>
        </w:rPr>
        <w:br/>
      </w:r>
    </w:p>
    <w:p w14:paraId="380DAC1A" w14:textId="64511FD9" w:rsidR="0038703E" w:rsidRPr="00826DD5" w:rsidRDefault="00E72F89" w:rsidP="023D52FB">
      <w:pPr>
        <w:pStyle w:val="CommentText"/>
        <w:rPr>
          <w:rFonts w:ascii="Lato" w:eastAsia="Lato" w:hAnsi="Lato" w:cs="Lato"/>
          <w:sz w:val="22"/>
          <w:szCs w:val="22"/>
        </w:rPr>
      </w:pPr>
      <w:r w:rsidRPr="00826DD5">
        <w:rPr>
          <w:rFonts w:ascii="Lato" w:eastAsia="Lato" w:hAnsi="Lato" w:cs="Lato"/>
          <w:b/>
          <w:bCs/>
          <w:sz w:val="22"/>
          <w:szCs w:val="22"/>
        </w:rPr>
        <w:t>What are your views on the right to request a review and the right of remedy and appeal as proposed?</w:t>
      </w:r>
      <w:r w:rsidRPr="00826DD5">
        <w:rPr>
          <w:rFonts w:ascii="Lato" w:eastAsia="Lato" w:hAnsi="Lato" w:cs="Lato"/>
          <w:sz w:val="22"/>
          <w:szCs w:val="22"/>
        </w:rPr>
        <w:t xml:space="preserve"> </w:t>
      </w:r>
    </w:p>
    <w:p w14:paraId="5A8A1956" w14:textId="77777777" w:rsidR="0038703E" w:rsidRPr="00826DD5" w:rsidRDefault="0038703E" w:rsidP="023D52FB">
      <w:pPr>
        <w:pStyle w:val="CommentText"/>
        <w:rPr>
          <w:rFonts w:ascii="Lato" w:eastAsia="Lato" w:hAnsi="Lato" w:cs="Lato"/>
          <w:sz w:val="22"/>
          <w:szCs w:val="22"/>
        </w:rPr>
      </w:pPr>
    </w:p>
    <w:p w14:paraId="6CCA5FB7" w14:textId="3B761AA1" w:rsidR="0038703E" w:rsidRPr="00826DD5" w:rsidRDefault="000A2556" w:rsidP="023D52FB">
      <w:pPr>
        <w:pStyle w:val="CommentText"/>
        <w:rPr>
          <w:rFonts w:ascii="Lato" w:eastAsia="Lato" w:hAnsi="Lato" w:cs="Lato"/>
          <w:sz w:val="22"/>
          <w:szCs w:val="22"/>
        </w:rPr>
      </w:pPr>
      <w:r w:rsidRPr="00826DD5">
        <w:rPr>
          <w:rFonts w:ascii="Lato" w:eastAsia="Lato" w:hAnsi="Lato" w:cs="Lato"/>
          <w:sz w:val="22"/>
          <w:szCs w:val="22"/>
        </w:rPr>
        <w:t>Where a new formalised process is introduced, it would be i</w:t>
      </w:r>
      <w:r w:rsidR="0038703E" w:rsidRPr="00826DD5">
        <w:rPr>
          <w:rFonts w:ascii="Lato" w:eastAsia="Lato" w:hAnsi="Lato" w:cs="Lato"/>
          <w:sz w:val="22"/>
          <w:szCs w:val="22"/>
        </w:rPr>
        <w:t>mportant to include these</w:t>
      </w:r>
      <w:r w:rsidRPr="00826DD5">
        <w:rPr>
          <w:rFonts w:ascii="Lato" w:eastAsia="Lato" w:hAnsi="Lato" w:cs="Lato"/>
          <w:sz w:val="22"/>
          <w:szCs w:val="22"/>
        </w:rPr>
        <w:t xml:space="preserve">, </w:t>
      </w:r>
      <w:r w:rsidR="0038703E" w:rsidRPr="00826DD5">
        <w:rPr>
          <w:rFonts w:ascii="Lato" w:eastAsia="Lato" w:hAnsi="Lato" w:cs="Lato"/>
          <w:sz w:val="22"/>
          <w:szCs w:val="22"/>
        </w:rPr>
        <w:t xml:space="preserve">but </w:t>
      </w:r>
      <w:r w:rsidRPr="00826DD5">
        <w:rPr>
          <w:rFonts w:ascii="Lato" w:eastAsia="Lato" w:hAnsi="Lato" w:cs="Lato"/>
          <w:sz w:val="22"/>
          <w:szCs w:val="22"/>
        </w:rPr>
        <w:t>we reiterate our points above</w:t>
      </w:r>
      <w:r w:rsidR="0038703E" w:rsidRPr="00826DD5">
        <w:rPr>
          <w:rFonts w:ascii="Lato" w:eastAsia="Lato" w:hAnsi="Lato" w:cs="Lato"/>
          <w:sz w:val="22"/>
          <w:szCs w:val="22"/>
        </w:rPr>
        <w:t xml:space="preserve"> in terms of proportionality</w:t>
      </w:r>
      <w:r w:rsidRPr="00826DD5">
        <w:rPr>
          <w:rFonts w:ascii="Lato" w:eastAsia="Lato" w:hAnsi="Lato" w:cs="Lato"/>
          <w:sz w:val="22"/>
          <w:szCs w:val="22"/>
        </w:rPr>
        <w:t>.</w:t>
      </w:r>
      <w:r w:rsidRPr="00826DD5">
        <w:rPr>
          <w:rFonts w:ascii="Lato" w:hAnsi="Lato"/>
          <w:sz w:val="22"/>
          <w:szCs w:val="22"/>
        </w:rPr>
        <w:br/>
      </w:r>
      <w:r w:rsidRPr="00826DD5">
        <w:rPr>
          <w:rFonts w:ascii="Lato" w:hAnsi="Lato"/>
          <w:sz w:val="22"/>
          <w:szCs w:val="22"/>
        </w:rPr>
        <w:br/>
      </w:r>
      <w:r w:rsidR="00E72F89" w:rsidRPr="00826DD5">
        <w:rPr>
          <w:rFonts w:ascii="Lato" w:eastAsia="Lato" w:hAnsi="Lato" w:cs="Lato"/>
          <w:b/>
          <w:bCs/>
          <w:sz w:val="22"/>
          <w:szCs w:val="22"/>
        </w:rPr>
        <w:t>Would the body for remedy and appeal differ if the request for a review was in respect of a group of persons rather than an individual?</w:t>
      </w:r>
      <w:r w:rsidR="00E72F89" w:rsidRPr="00826DD5">
        <w:rPr>
          <w:rFonts w:ascii="Lato" w:eastAsia="Lato" w:hAnsi="Lato" w:cs="Lato"/>
          <w:sz w:val="22"/>
          <w:szCs w:val="22"/>
        </w:rPr>
        <w:t xml:space="preserve"> </w:t>
      </w:r>
    </w:p>
    <w:p w14:paraId="296506AC" w14:textId="77777777" w:rsidR="0038703E" w:rsidRPr="00826DD5" w:rsidRDefault="0038703E" w:rsidP="023D52FB">
      <w:pPr>
        <w:pStyle w:val="CommentText"/>
        <w:rPr>
          <w:rFonts w:ascii="Lato" w:eastAsia="Lato" w:hAnsi="Lato" w:cs="Lato"/>
          <w:sz w:val="22"/>
          <w:szCs w:val="22"/>
        </w:rPr>
      </w:pPr>
    </w:p>
    <w:p w14:paraId="26FEB9F2" w14:textId="66701526" w:rsidR="00E72F89" w:rsidRPr="00826DD5" w:rsidRDefault="0038703E" w:rsidP="023D52FB">
      <w:pPr>
        <w:pStyle w:val="CommentText"/>
        <w:rPr>
          <w:rFonts w:ascii="Lato" w:eastAsia="Lato" w:hAnsi="Lato" w:cs="Lato"/>
          <w:sz w:val="22"/>
          <w:szCs w:val="22"/>
        </w:rPr>
      </w:pPr>
      <w:r w:rsidRPr="00826DD5">
        <w:rPr>
          <w:rFonts w:ascii="Lato" w:eastAsia="Lato" w:hAnsi="Lato" w:cs="Lato"/>
          <w:sz w:val="22"/>
          <w:szCs w:val="22"/>
        </w:rPr>
        <w:t>No</w:t>
      </w:r>
      <w:r w:rsidRPr="00826DD5">
        <w:rPr>
          <w:rFonts w:ascii="Lato" w:hAnsi="Lato"/>
          <w:sz w:val="22"/>
          <w:szCs w:val="22"/>
        </w:rPr>
        <w:br/>
      </w:r>
      <w:r w:rsidRPr="00826DD5">
        <w:rPr>
          <w:rFonts w:ascii="Lato" w:hAnsi="Lato"/>
          <w:sz w:val="22"/>
          <w:szCs w:val="22"/>
        </w:rPr>
        <w:br/>
      </w:r>
      <w:r w:rsidR="00E72F89" w:rsidRPr="00826DD5">
        <w:rPr>
          <w:rFonts w:ascii="Lato" w:eastAsia="Lato" w:hAnsi="Lato" w:cs="Lato"/>
          <w:sz w:val="22"/>
          <w:szCs w:val="22"/>
        </w:rPr>
        <w:t>Please offer any relevant views. You do not need to limit yourself to addressing these questions</w:t>
      </w:r>
    </w:p>
    <w:p w14:paraId="74E85028" w14:textId="0F580A51" w:rsidR="00D9221D" w:rsidRPr="00826DD5" w:rsidRDefault="00D9221D" w:rsidP="023D52FB">
      <w:pPr>
        <w:pStyle w:val="CommentText"/>
        <w:rPr>
          <w:rFonts w:ascii="Lato" w:eastAsia="Lato" w:hAnsi="Lato" w:cs="Lato"/>
          <w:sz w:val="22"/>
          <w:szCs w:val="22"/>
        </w:rPr>
      </w:pPr>
    </w:p>
    <w:p w14:paraId="7A922D64" w14:textId="4FB056E2" w:rsidR="005A660E" w:rsidRPr="00826DD5" w:rsidRDefault="00933477"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Prior to roll-out of this aspect of the proposals, </w:t>
      </w:r>
      <w:r w:rsidR="0058375F" w:rsidRPr="00826DD5">
        <w:rPr>
          <w:rFonts w:ascii="Lato" w:eastAsia="Lato" w:hAnsi="Lato" w:cs="Lato"/>
          <w:sz w:val="22"/>
          <w:szCs w:val="22"/>
        </w:rPr>
        <w:t xml:space="preserve">RCGP Scotland </w:t>
      </w:r>
      <w:r w:rsidRPr="00826DD5">
        <w:rPr>
          <w:rFonts w:ascii="Lato" w:eastAsia="Lato" w:hAnsi="Lato" w:cs="Lato"/>
          <w:sz w:val="22"/>
          <w:szCs w:val="22"/>
        </w:rPr>
        <w:t xml:space="preserve">would strongly recommend that it </w:t>
      </w:r>
      <w:r w:rsidR="00574DF0" w:rsidRPr="00826DD5">
        <w:rPr>
          <w:rFonts w:ascii="Lato" w:eastAsia="Lato" w:hAnsi="Lato" w:cs="Lato"/>
          <w:sz w:val="22"/>
          <w:szCs w:val="22"/>
        </w:rPr>
        <w:t>be</w:t>
      </w:r>
      <w:r w:rsidRPr="00826DD5">
        <w:rPr>
          <w:rFonts w:ascii="Lato" w:eastAsia="Lato" w:hAnsi="Lato" w:cs="Lato"/>
          <w:sz w:val="22"/>
          <w:szCs w:val="22"/>
        </w:rPr>
        <w:t xml:space="preserve"> piloted in ‘real life’ to see how workable</w:t>
      </w:r>
      <w:r w:rsidR="0058375F" w:rsidRPr="00826DD5">
        <w:rPr>
          <w:rFonts w:ascii="Lato" w:eastAsia="Lato" w:hAnsi="Lato" w:cs="Lato"/>
          <w:sz w:val="22"/>
          <w:szCs w:val="22"/>
        </w:rPr>
        <w:t xml:space="preserve"> and </w:t>
      </w:r>
      <w:r w:rsidRPr="00826DD5">
        <w:rPr>
          <w:rFonts w:ascii="Lato" w:eastAsia="Lato" w:hAnsi="Lato" w:cs="Lato"/>
          <w:sz w:val="22"/>
          <w:szCs w:val="22"/>
        </w:rPr>
        <w:t>useful it is.  The practitioners most likely to be having these conversations are GPs, Mental Health clinicians, Medicine of the Elderly clinicians, and Emergency Medicine clinicians.  It may need trialled in different clinical settings and different clinical scenarios.</w:t>
      </w:r>
    </w:p>
    <w:p w14:paraId="16933E21" w14:textId="29C32EEA" w:rsidR="005C1DBE" w:rsidRPr="00826DD5" w:rsidRDefault="005C1DBE" w:rsidP="023D52FB">
      <w:pPr>
        <w:pStyle w:val="CommentText"/>
        <w:rPr>
          <w:rFonts w:ascii="Lato" w:eastAsia="Lato" w:hAnsi="Lato" w:cs="Lato"/>
          <w:color w:val="1059A9" w:themeColor="accent2"/>
          <w:sz w:val="22"/>
          <w:szCs w:val="22"/>
        </w:rPr>
      </w:pPr>
    </w:p>
    <w:p w14:paraId="426E5ED3" w14:textId="72EBE66A" w:rsidR="005C1DBE" w:rsidRPr="00826DD5" w:rsidRDefault="005C1DBE" w:rsidP="023D52FB">
      <w:pPr>
        <w:rPr>
          <w:rFonts w:eastAsia="Lato" w:cs="Lato"/>
          <w:color w:val="1059A9" w:themeColor="accent2"/>
          <w:sz w:val="22"/>
        </w:rPr>
      </w:pPr>
      <w:r w:rsidRPr="00826DD5">
        <w:rPr>
          <w:rFonts w:eastAsia="Lato" w:cs="Lato"/>
          <w:color w:val="auto"/>
          <w:sz w:val="22"/>
        </w:rPr>
        <w:t xml:space="preserve">The HRE proposals rest on the supposition that all patients are registered with GPs – this isn’t the case, particularly within deprived areas, among vulnerable people or people without housing. Out of Hours services see many patients who aren’t registered. </w:t>
      </w:r>
    </w:p>
    <w:p w14:paraId="65A01799" w14:textId="77777777" w:rsidR="005C1DBE" w:rsidRPr="00826DD5" w:rsidRDefault="005C1DBE" w:rsidP="023D52FB">
      <w:pPr>
        <w:rPr>
          <w:rFonts w:eastAsia="Lato" w:cs="Lato"/>
          <w:color w:val="1059A9" w:themeColor="accent2"/>
          <w:sz w:val="22"/>
        </w:rPr>
      </w:pPr>
    </w:p>
    <w:p w14:paraId="529C2FD4" w14:textId="08C56BB8" w:rsidR="00933477" w:rsidRPr="00826DD5" w:rsidRDefault="005C1DBE" w:rsidP="00D73C9C">
      <w:pPr>
        <w:rPr>
          <w:rFonts w:eastAsia="Lato" w:cs="Lato"/>
          <w:color w:val="1059A9" w:themeColor="accent2"/>
          <w:sz w:val="22"/>
        </w:rPr>
      </w:pPr>
      <w:r w:rsidRPr="00826DD5">
        <w:rPr>
          <w:rFonts w:eastAsia="Lato" w:cs="Lato"/>
          <w:color w:val="auto"/>
          <w:sz w:val="22"/>
        </w:rPr>
        <w:t>Public messaging and education would be vital - explaining the HRE could take considerable time in short appointments and the people in need may decline as they don’t understand it. There is potential to widen health inequalities if not adequately addressed.</w:t>
      </w:r>
    </w:p>
    <w:p w14:paraId="57FF803E" w14:textId="77777777" w:rsidR="00FF6451" w:rsidRPr="00826DD5" w:rsidRDefault="00FF6451" w:rsidP="023D52FB">
      <w:pPr>
        <w:pStyle w:val="CommentText"/>
        <w:rPr>
          <w:rFonts w:ascii="Lato" w:eastAsia="Lato" w:hAnsi="Lato" w:cs="Lato"/>
          <w:b/>
          <w:bCs/>
          <w:sz w:val="22"/>
          <w:szCs w:val="22"/>
        </w:rPr>
      </w:pPr>
    </w:p>
    <w:p w14:paraId="56840C38" w14:textId="7D71909A" w:rsidR="00933477" w:rsidRPr="00826DD5" w:rsidRDefault="00D73C9C" w:rsidP="023D52FB">
      <w:pPr>
        <w:pStyle w:val="CommentText"/>
        <w:rPr>
          <w:rFonts w:ascii="Lato" w:eastAsia="Lato" w:hAnsi="Lato" w:cs="Lato"/>
          <w:b/>
          <w:bCs/>
          <w:sz w:val="22"/>
          <w:szCs w:val="22"/>
          <w:u w:val="single"/>
        </w:rPr>
      </w:pPr>
      <w:r w:rsidRPr="00826DD5">
        <w:rPr>
          <w:rFonts w:ascii="Lato" w:eastAsia="Lato" w:hAnsi="Lato" w:cs="Lato"/>
          <w:b/>
          <w:bCs/>
          <w:sz w:val="22"/>
          <w:szCs w:val="22"/>
          <w:u w:val="single"/>
        </w:rPr>
        <w:t xml:space="preserve">Autonomous </w:t>
      </w:r>
      <w:proofErr w:type="gramStart"/>
      <w:r w:rsidRPr="00826DD5">
        <w:rPr>
          <w:rFonts w:ascii="Lato" w:eastAsia="Lato" w:hAnsi="Lato" w:cs="Lato"/>
          <w:b/>
          <w:bCs/>
          <w:sz w:val="22"/>
          <w:szCs w:val="22"/>
          <w:u w:val="single"/>
        </w:rPr>
        <w:t>Decision Making</w:t>
      </w:r>
      <w:proofErr w:type="gramEnd"/>
      <w:r w:rsidRPr="00826DD5">
        <w:rPr>
          <w:rFonts w:ascii="Lato" w:eastAsia="Lato" w:hAnsi="Lato" w:cs="Lato"/>
          <w:b/>
          <w:bCs/>
          <w:sz w:val="22"/>
          <w:szCs w:val="22"/>
          <w:u w:val="single"/>
        </w:rPr>
        <w:t xml:space="preserve"> Test </w:t>
      </w:r>
    </w:p>
    <w:p w14:paraId="24CF0C75" w14:textId="361D9954" w:rsidR="001761F5" w:rsidRPr="00826DD5" w:rsidRDefault="001761F5" w:rsidP="023D52FB">
      <w:pPr>
        <w:rPr>
          <w:rFonts w:eastAsia="Lato" w:cs="Lato"/>
          <w:color w:val="auto"/>
          <w:sz w:val="22"/>
        </w:rPr>
      </w:pPr>
    </w:p>
    <w:p w14:paraId="328745D1" w14:textId="71BD36A4" w:rsidR="001761F5" w:rsidRPr="00826DD5" w:rsidRDefault="001761F5" w:rsidP="023D52FB">
      <w:pPr>
        <w:rPr>
          <w:rFonts w:eastAsia="Lato" w:cs="Lato"/>
          <w:b/>
          <w:bCs/>
          <w:color w:val="auto"/>
          <w:sz w:val="22"/>
        </w:rPr>
      </w:pPr>
      <w:bookmarkStart w:id="1" w:name="_Hlk102025705"/>
      <w:r w:rsidRPr="00826DD5">
        <w:rPr>
          <w:rFonts w:eastAsia="Lato" w:cs="Lato"/>
          <w:b/>
          <w:bCs/>
          <w:color w:val="auto"/>
          <w:sz w:val="22"/>
        </w:rPr>
        <w:t>Please share your views on the concept of autonomous decision making</w:t>
      </w:r>
    </w:p>
    <w:p w14:paraId="02E62B91" w14:textId="53220210" w:rsidR="001761F5" w:rsidRPr="00826DD5" w:rsidRDefault="001761F5" w:rsidP="023D52FB">
      <w:pPr>
        <w:rPr>
          <w:rFonts w:eastAsia="Lato" w:cs="Lato"/>
          <w:color w:val="auto"/>
          <w:sz w:val="22"/>
        </w:rPr>
      </w:pPr>
    </w:p>
    <w:p w14:paraId="260D86DB" w14:textId="0C12CB56" w:rsidR="006D7C3B" w:rsidRDefault="006D7C3B" w:rsidP="023D52FB">
      <w:pPr>
        <w:rPr>
          <w:rFonts w:eastAsia="Lato" w:cs="Lato"/>
          <w:color w:val="auto"/>
          <w:sz w:val="22"/>
        </w:rPr>
      </w:pPr>
      <w:r w:rsidRPr="00826DD5">
        <w:rPr>
          <w:rFonts w:eastAsia="Lato" w:cs="Lato"/>
          <w:color w:val="auto"/>
          <w:sz w:val="22"/>
        </w:rPr>
        <w:t xml:space="preserve">RCGP Scotland is supportive of the concept of autonomous decision making (ADM) – autonomy should be protected as a far as possible, for as long as possible. </w:t>
      </w:r>
    </w:p>
    <w:p w14:paraId="480F6587" w14:textId="11B6CA3B" w:rsidR="00BC1BF2" w:rsidRDefault="00BC1BF2" w:rsidP="023D52FB">
      <w:pPr>
        <w:rPr>
          <w:rFonts w:eastAsia="Lato" w:cs="Lato"/>
          <w:color w:val="auto"/>
          <w:sz w:val="22"/>
        </w:rPr>
      </w:pPr>
    </w:p>
    <w:p w14:paraId="2C78F946" w14:textId="77777777" w:rsidR="00BC1BF2" w:rsidRPr="00826DD5" w:rsidRDefault="00BC1BF2" w:rsidP="023D52FB">
      <w:pPr>
        <w:rPr>
          <w:rFonts w:eastAsia="Lato" w:cs="Lato"/>
          <w:color w:val="1059A9" w:themeColor="accent2"/>
          <w:sz w:val="22"/>
        </w:rPr>
      </w:pPr>
    </w:p>
    <w:p w14:paraId="0A8E2803" w14:textId="77777777" w:rsidR="001761F5" w:rsidRPr="00826DD5" w:rsidRDefault="001761F5" w:rsidP="023D52FB">
      <w:pPr>
        <w:rPr>
          <w:rFonts w:eastAsia="Lato" w:cs="Lato"/>
          <w:color w:val="auto"/>
          <w:sz w:val="22"/>
        </w:rPr>
      </w:pPr>
    </w:p>
    <w:p w14:paraId="69E7D4C6" w14:textId="77777777" w:rsidR="00BC1BF2" w:rsidRDefault="00BC1BF2" w:rsidP="023D52FB">
      <w:pPr>
        <w:rPr>
          <w:rFonts w:eastAsia="Lato" w:cs="Lato"/>
          <w:b/>
          <w:bCs/>
          <w:color w:val="auto"/>
          <w:sz w:val="22"/>
        </w:rPr>
      </w:pPr>
    </w:p>
    <w:p w14:paraId="45AA47CE" w14:textId="77777777" w:rsidR="00BC1BF2" w:rsidRDefault="00BC1BF2" w:rsidP="023D52FB">
      <w:pPr>
        <w:rPr>
          <w:rFonts w:eastAsia="Lato" w:cs="Lato"/>
          <w:b/>
          <w:bCs/>
          <w:color w:val="auto"/>
          <w:sz w:val="22"/>
        </w:rPr>
      </w:pPr>
    </w:p>
    <w:p w14:paraId="598C547C" w14:textId="77777777" w:rsidR="00BC1BF2" w:rsidRDefault="00BC1BF2" w:rsidP="023D52FB">
      <w:pPr>
        <w:rPr>
          <w:rFonts w:eastAsia="Lato" w:cs="Lato"/>
          <w:b/>
          <w:bCs/>
          <w:color w:val="auto"/>
          <w:sz w:val="22"/>
        </w:rPr>
      </w:pPr>
    </w:p>
    <w:p w14:paraId="0AA1C0B4" w14:textId="30918447" w:rsidR="001761F5" w:rsidRPr="00826DD5" w:rsidRDefault="001761F5" w:rsidP="023D52FB">
      <w:pPr>
        <w:rPr>
          <w:rFonts w:eastAsia="Lato" w:cs="Lato"/>
          <w:b/>
          <w:bCs/>
          <w:color w:val="auto"/>
          <w:sz w:val="22"/>
        </w:rPr>
      </w:pPr>
      <w:r w:rsidRPr="00826DD5">
        <w:rPr>
          <w:rFonts w:eastAsia="Lato" w:cs="Lato"/>
          <w:b/>
          <w:bCs/>
          <w:color w:val="auto"/>
          <w:sz w:val="22"/>
        </w:rPr>
        <w:t>What are your views on the skills and experience required for someone to competently undertake a test of a person’s ability to make an autonomous decision?</w:t>
      </w:r>
    </w:p>
    <w:p w14:paraId="637F859C" w14:textId="77777777" w:rsidR="00BC1BF2" w:rsidRDefault="00BC1BF2" w:rsidP="023D52FB">
      <w:pPr>
        <w:rPr>
          <w:rFonts w:eastAsia="Lato" w:cs="Lato"/>
          <w:color w:val="auto"/>
          <w:sz w:val="22"/>
        </w:rPr>
      </w:pPr>
    </w:p>
    <w:p w14:paraId="66855626" w14:textId="2E35A058" w:rsidR="008E1B41" w:rsidRPr="00826DD5" w:rsidRDefault="00014190" w:rsidP="023D52FB">
      <w:pPr>
        <w:rPr>
          <w:rFonts w:eastAsia="Lato" w:cs="Lato"/>
          <w:color w:val="1059A9" w:themeColor="accent2"/>
          <w:sz w:val="22"/>
        </w:rPr>
      </w:pPr>
      <w:r w:rsidRPr="00826DD5">
        <w:rPr>
          <w:rFonts w:eastAsia="Lato" w:cs="Lato"/>
          <w:color w:val="auto"/>
          <w:sz w:val="22"/>
        </w:rPr>
        <w:t xml:space="preserve">ADM is a core part of the work of a GP and a highly skilled process. It takes a lot of time, requires clinical judgement, often in a time-pressured situation. The new requirement for a HRE in this situation, particularly where there is medical urgency, will potentially add a significant workload burden to the GP. </w:t>
      </w:r>
      <w:r w:rsidR="00A43150" w:rsidRPr="00826DD5">
        <w:rPr>
          <w:rFonts w:eastAsia="Lato" w:cs="Lato"/>
          <w:color w:val="auto"/>
          <w:sz w:val="22"/>
        </w:rPr>
        <w:t xml:space="preserve">We would be keen to see </w:t>
      </w:r>
      <w:r w:rsidR="00297C01" w:rsidRPr="00826DD5">
        <w:rPr>
          <w:rFonts w:eastAsia="Lato" w:cs="Lato"/>
          <w:color w:val="auto"/>
          <w:sz w:val="22"/>
        </w:rPr>
        <w:t xml:space="preserve">an </w:t>
      </w:r>
      <w:r w:rsidR="00A43150" w:rsidRPr="00826DD5">
        <w:rPr>
          <w:rFonts w:eastAsia="Lato" w:cs="Lato"/>
          <w:color w:val="auto"/>
          <w:sz w:val="22"/>
        </w:rPr>
        <w:t>assessment of this</w:t>
      </w:r>
      <w:r w:rsidRPr="00826DD5">
        <w:rPr>
          <w:rFonts w:eastAsia="Lato" w:cs="Lato"/>
          <w:color w:val="auto"/>
          <w:sz w:val="22"/>
        </w:rPr>
        <w:t xml:space="preserve"> additional workload</w:t>
      </w:r>
      <w:r w:rsidR="00A43150" w:rsidRPr="00826DD5">
        <w:rPr>
          <w:rFonts w:eastAsia="Lato" w:cs="Lato"/>
          <w:color w:val="auto"/>
          <w:sz w:val="22"/>
        </w:rPr>
        <w:t>.</w:t>
      </w:r>
    </w:p>
    <w:p w14:paraId="5B46BCA5" w14:textId="43BFDDC2" w:rsidR="00FB77DC" w:rsidRPr="00826DD5" w:rsidRDefault="00FB77DC" w:rsidP="023D52FB">
      <w:pPr>
        <w:rPr>
          <w:rFonts w:eastAsia="Lato" w:cs="Lato"/>
          <w:color w:val="1059A9" w:themeColor="accent2"/>
          <w:sz w:val="22"/>
        </w:rPr>
      </w:pPr>
    </w:p>
    <w:p w14:paraId="0D0CC218" w14:textId="65F31DD3" w:rsidR="00FB77DC" w:rsidRPr="00826DD5" w:rsidRDefault="00FB77DC" w:rsidP="023D52FB">
      <w:pPr>
        <w:rPr>
          <w:rFonts w:eastAsia="Lato" w:cs="Lato"/>
          <w:color w:val="1059A9" w:themeColor="accent2"/>
          <w:sz w:val="22"/>
        </w:rPr>
      </w:pPr>
      <w:r w:rsidRPr="00826DD5">
        <w:rPr>
          <w:rFonts w:eastAsia="Lato" w:cs="Lato"/>
          <w:color w:val="auto"/>
          <w:sz w:val="22"/>
        </w:rPr>
        <w:t>Increasingly</w:t>
      </w:r>
      <w:r w:rsidR="00EC0EB2" w:rsidRPr="00826DD5">
        <w:rPr>
          <w:rFonts w:eastAsia="Lato" w:cs="Lato"/>
          <w:color w:val="auto"/>
          <w:sz w:val="22"/>
        </w:rPr>
        <w:t xml:space="preserve"> </w:t>
      </w:r>
      <w:r w:rsidRPr="00826DD5">
        <w:rPr>
          <w:rFonts w:eastAsia="Lato" w:cs="Lato"/>
          <w:color w:val="auto"/>
          <w:sz w:val="22"/>
        </w:rPr>
        <w:t>as Scotland becomes a more diverse country, English may not be spoken</w:t>
      </w:r>
      <w:r w:rsidR="00E27F61" w:rsidRPr="00826DD5">
        <w:rPr>
          <w:rFonts w:eastAsia="Lato" w:cs="Lato"/>
          <w:color w:val="auto"/>
          <w:sz w:val="22"/>
        </w:rPr>
        <w:t xml:space="preserve"> as a first language</w:t>
      </w:r>
      <w:r w:rsidRPr="00826DD5">
        <w:rPr>
          <w:rFonts w:eastAsia="Lato" w:cs="Lato"/>
          <w:color w:val="auto"/>
          <w:sz w:val="22"/>
        </w:rPr>
        <w:t xml:space="preserve">, and that affects every process in this consultation from shared decision making to being culturally sensitive in areas of coercion where understanding is key. Some deprived practices may have a large minority of their population requiring translated consultations and this is a big workload but also a concern for equality of care. Literacy (and health literacy) are also profound determinants of health inequalities, and again need consideration at every step of the consultation. </w:t>
      </w:r>
    </w:p>
    <w:p w14:paraId="7A6A630C" w14:textId="77777777" w:rsidR="001761F5" w:rsidRPr="00826DD5" w:rsidRDefault="001761F5" w:rsidP="023D52FB">
      <w:pPr>
        <w:pStyle w:val="CommentText"/>
        <w:rPr>
          <w:rFonts w:ascii="Lato" w:eastAsia="Lato" w:hAnsi="Lato" w:cs="Lato"/>
          <w:sz w:val="22"/>
          <w:szCs w:val="22"/>
          <w:shd w:val="clear" w:color="auto" w:fill="F6F6F4"/>
        </w:rPr>
      </w:pPr>
    </w:p>
    <w:p w14:paraId="28900788" w14:textId="7FE7BF69" w:rsidR="001761F5" w:rsidRPr="00826DD5" w:rsidRDefault="001761F5" w:rsidP="023D52FB">
      <w:pPr>
        <w:pStyle w:val="CommentText"/>
        <w:rPr>
          <w:rFonts w:ascii="Lato" w:eastAsia="Lato" w:hAnsi="Lato" w:cs="Lato"/>
          <w:b/>
          <w:bCs/>
          <w:sz w:val="22"/>
          <w:szCs w:val="22"/>
          <w:lang w:eastAsia="en-GB"/>
        </w:rPr>
      </w:pPr>
      <w:r w:rsidRPr="00826DD5">
        <w:rPr>
          <w:rFonts w:ascii="Lato" w:eastAsia="Lato" w:hAnsi="Lato" w:cs="Lato"/>
          <w:b/>
          <w:bCs/>
          <w:sz w:val="22"/>
          <w:szCs w:val="22"/>
          <w:lang w:eastAsia="en-GB"/>
        </w:rPr>
        <w:t>What are your views on the ADM appeal process?</w:t>
      </w:r>
      <w:bookmarkEnd w:id="1"/>
    </w:p>
    <w:p w14:paraId="78A71DC5" w14:textId="3E2E0DDF" w:rsidR="00FF6451" w:rsidRPr="00826DD5" w:rsidRDefault="00FF6451" w:rsidP="023D52FB">
      <w:pPr>
        <w:pStyle w:val="CommentText"/>
        <w:rPr>
          <w:rFonts w:ascii="Lato" w:eastAsia="Lato" w:hAnsi="Lato" w:cs="Lato"/>
          <w:sz w:val="22"/>
          <w:szCs w:val="22"/>
          <w:lang w:eastAsia="en-GB"/>
        </w:rPr>
      </w:pPr>
    </w:p>
    <w:p w14:paraId="07D6EEDE" w14:textId="4BC680BE" w:rsidR="00FF6451" w:rsidRPr="00826DD5" w:rsidRDefault="00FF6451" w:rsidP="023D52FB">
      <w:pPr>
        <w:pStyle w:val="CommentText"/>
        <w:rPr>
          <w:rFonts w:ascii="Lato" w:eastAsia="Lato" w:hAnsi="Lato" w:cs="Lato"/>
          <w:color w:val="1059A9" w:themeColor="accent2"/>
          <w:sz w:val="22"/>
          <w:szCs w:val="22"/>
          <w:lang w:eastAsia="en-GB"/>
        </w:rPr>
      </w:pPr>
      <w:r w:rsidRPr="00826DD5">
        <w:rPr>
          <w:rFonts w:ascii="Lato" w:eastAsia="Lato" w:hAnsi="Lato" w:cs="Lato"/>
          <w:sz w:val="22"/>
          <w:szCs w:val="22"/>
          <w:lang w:eastAsia="en-GB"/>
        </w:rPr>
        <w:t>No comment</w:t>
      </w:r>
    </w:p>
    <w:p w14:paraId="1945CC16" w14:textId="25B315B3" w:rsidR="00FF6451" w:rsidRPr="007B5CD8" w:rsidRDefault="00FF6451" w:rsidP="023D52FB">
      <w:pPr>
        <w:pStyle w:val="CommentText"/>
        <w:rPr>
          <w:rFonts w:ascii="Lato" w:eastAsia="Lato" w:hAnsi="Lato" w:cs="Lato"/>
          <w:b/>
          <w:bCs/>
          <w:sz w:val="22"/>
          <w:szCs w:val="22"/>
          <w:lang w:eastAsia="en-GB"/>
        </w:rPr>
      </w:pPr>
    </w:p>
    <w:p w14:paraId="78EA211F" w14:textId="77777777" w:rsidR="00FF6451" w:rsidRPr="00826DD5" w:rsidRDefault="00FF6451" w:rsidP="023D52FB">
      <w:pPr>
        <w:pStyle w:val="CommentText"/>
        <w:rPr>
          <w:rFonts w:ascii="Lato" w:eastAsia="Lato" w:hAnsi="Lato" w:cs="Lato"/>
          <w:sz w:val="22"/>
          <w:szCs w:val="22"/>
        </w:rPr>
      </w:pPr>
      <w:r w:rsidRPr="007B5CD8">
        <w:rPr>
          <w:rFonts w:ascii="Lato" w:eastAsia="Lato" w:hAnsi="Lato" w:cs="Lato"/>
          <w:b/>
          <w:bCs/>
          <w:sz w:val="22"/>
          <w:szCs w:val="22"/>
        </w:rPr>
        <w:t>We seek your views on the following questions.</w:t>
      </w:r>
      <w:r w:rsidRPr="00826DD5">
        <w:rPr>
          <w:rFonts w:ascii="Lato" w:eastAsia="Lato" w:hAnsi="Lato" w:cs="Lato"/>
          <w:sz w:val="22"/>
          <w:szCs w:val="22"/>
        </w:rPr>
        <w:t xml:space="preserve"> </w:t>
      </w:r>
      <w:r w:rsidRPr="00826DD5">
        <w:rPr>
          <w:rFonts w:ascii="Lato" w:hAnsi="Lato"/>
          <w:sz w:val="22"/>
          <w:szCs w:val="22"/>
        </w:rPr>
        <w:br/>
      </w:r>
      <w:r w:rsidRPr="00826DD5">
        <w:rPr>
          <w:rFonts w:ascii="Lato" w:hAnsi="Lato"/>
          <w:sz w:val="22"/>
          <w:szCs w:val="22"/>
        </w:rPr>
        <w:br/>
      </w:r>
      <w:r w:rsidRPr="00826DD5">
        <w:rPr>
          <w:rFonts w:ascii="Lato" w:eastAsia="Lato" w:hAnsi="Lato" w:cs="Lato"/>
          <w:b/>
          <w:bCs/>
          <w:sz w:val="22"/>
          <w:szCs w:val="22"/>
        </w:rPr>
        <w:t>1. Are you in favour of the current capacity and SIDMA tests remaining – unchanged?</w:t>
      </w:r>
      <w:r w:rsidRPr="00826DD5">
        <w:rPr>
          <w:rFonts w:ascii="Lato" w:eastAsia="Lato" w:hAnsi="Lato" w:cs="Lato"/>
          <w:sz w:val="22"/>
          <w:szCs w:val="22"/>
        </w:rPr>
        <w:t xml:space="preserve"> </w:t>
      </w:r>
    </w:p>
    <w:p w14:paraId="3F6FF776" w14:textId="7B9510D3" w:rsidR="00FF6451" w:rsidRPr="00826DD5" w:rsidRDefault="00FF6451" w:rsidP="023D52FB">
      <w:pPr>
        <w:pStyle w:val="CommentText"/>
        <w:rPr>
          <w:rFonts w:ascii="Lato" w:eastAsia="Lato" w:hAnsi="Lato" w:cs="Lato"/>
          <w:sz w:val="22"/>
          <w:szCs w:val="22"/>
        </w:rPr>
      </w:pPr>
    </w:p>
    <w:p w14:paraId="4EDC0FC8" w14:textId="5FAAA5CE" w:rsidR="00FF6451" w:rsidRPr="00826DD5" w:rsidRDefault="00FF6451" w:rsidP="023D52FB">
      <w:pPr>
        <w:pStyle w:val="CommentText"/>
        <w:rPr>
          <w:rFonts w:ascii="Lato" w:eastAsia="Lato" w:hAnsi="Lato" w:cs="Lato"/>
          <w:sz w:val="22"/>
          <w:szCs w:val="22"/>
        </w:rPr>
      </w:pPr>
      <w:r w:rsidRPr="00826DD5">
        <w:rPr>
          <w:rFonts w:ascii="Lato" w:eastAsia="Lato" w:hAnsi="Lato" w:cs="Lato"/>
          <w:sz w:val="22"/>
          <w:szCs w:val="22"/>
        </w:rPr>
        <w:t>No comment</w:t>
      </w:r>
      <w:r w:rsidRPr="00826DD5">
        <w:rPr>
          <w:rFonts w:ascii="Lato" w:hAnsi="Lato"/>
          <w:sz w:val="22"/>
          <w:szCs w:val="22"/>
        </w:rPr>
        <w:br/>
      </w:r>
      <w:r w:rsidRPr="00826DD5">
        <w:rPr>
          <w:rFonts w:ascii="Lato" w:hAnsi="Lato"/>
          <w:sz w:val="22"/>
          <w:szCs w:val="22"/>
        </w:rPr>
        <w:br/>
      </w:r>
      <w:r w:rsidRPr="00826DD5">
        <w:rPr>
          <w:rFonts w:ascii="Lato" w:eastAsia="Lato" w:hAnsi="Lato" w:cs="Lato"/>
          <w:b/>
          <w:bCs/>
          <w:sz w:val="22"/>
          <w:szCs w:val="22"/>
        </w:rPr>
        <w:t>2. Are you in favour of the current tests remaining, distinctly – but with one or both reframed, if possible, to address the current problems articulated above? If you would prefer a reframed definition, please feel free to comment on what you would wish to see adjusted.</w:t>
      </w:r>
      <w:r w:rsidRPr="00826DD5">
        <w:rPr>
          <w:rFonts w:ascii="Lato" w:eastAsia="Lato" w:hAnsi="Lato" w:cs="Lato"/>
          <w:sz w:val="22"/>
          <w:szCs w:val="22"/>
        </w:rPr>
        <w:t xml:space="preserve"> </w:t>
      </w:r>
    </w:p>
    <w:p w14:paraId="44147A9F" w14:textId="038DA8F7" w:rsidR="647AA855" w:rsidRPr="00826DD5" w:rsidRDefault="647AA855" w:rsidP="023D52FB">
      <w:pPr>
        <w:pStyle w:val="CommentText"/>
        <w:rPr>
          <w:rFonts w:ascii="Lato" w:eastAsia="Lato" w:hAnsi="Lato" w:cs="Lato"/>
          <w:sz w:val="22"/>
          <w:szCs w:val="22"/>
        </w:rPr>
      </w:pPr>
    </w:p>
    <w:p w14:paraId="6AA3290D" w14:textId="422741C9" w:rsidR="00FF6451" w:rsidRPr="00826DD5" w:rsidRDefault="647AA855"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No comment</w:t>
      </w:r>
    </w:p>
    <w:p w14:paraId="117DA147" w14:textId="7941B3AD" w:rsidR="00FF6451" w:rsidRPr="00826DD5" w:rsidRDefault="00FF6451" w:rsidP="023D52FB">
      <w:pPr>
        <w:pStyle w:val="CommentText"/>
        <w:rPr>
          <w:rFonts w:ascii="Lato" w:eastAsia="Lato" w:hAnsi="Lato" w:cs="Lato"/>
          <w:b/>
          <w:bCs/>
          <w:sz w:val="22"/>
          <w:szCs w:val="22"/>
        </w:rPr>
      </w:pPr>
      <w:r w:rsidRPr="00826DD5">
        <w:rPr>
          <w:rFonts w:ascii="Lato" w:hAnsi="Lato"/>
          <w:b/>
          <w:bCs/>
          <w:sz w:val="22"/>
          <w:szCs w:val="22"/>
        </w:rPr>
        <w:br/>
      </w:r>
      <w:r w:rsidRPr="00826DD5">
        <w:rPr>
          <w:rFonts w:ascii="Lato" w:eastAsia="Lato" w:hAnsi="Lato" w:cs="Lato"/>
          <w:b/>
          <w:bCs/>
          <w:sz w:val="22"/>
          <w:szCs w:val="22"/>
        </w:rPr>
        <w:t xml:space="preserve">3. Are you in favour of the current tests remaining but reframed as a single test? If so, would this include additional matters, or be a reworking to conjoin the current tests? </w:t>
      </w:r>
    </w:p>
    <w:p w14:paraId="077464C8" w14:textId="77777777" w:rsidR="00FF6451" w:rsidRPr="00826DD5" w:rsidRDefault="00FF6451" w:rsidP="023D52FB">
      <w:pPr>
        <w:pStyle w:val="CommentText"/>
        <w:rPr>
          <w:rFonts w:ascii="Lato" w:eastAsia="Lato" w:hAnsi="Lato" w:cs="Lato"/>
          <w:sz w:val="22"/>
          <w:szCs w:val="22"/>
        </w:rPr>
      </w:pPr>
    </w:p>
    <w:p w14:paraId="5A0C0411" w14:textId="42D8ED22" w:rsidR="00FF6451" w:rsidRPr="00826DD5" w:rsidRDefault="00FF6451" w:rsidP="023D52FB">
      <w:pPr>
        <w:pStyle w:val="CommentText"/>
        <w:rPr>
          <w:rFonts w:ascii="Lato" w:eastAsia="Lato" w:hAnsi="Lato" w:cs="Lato"/>
          <w:sz w:val="22"/>
          <w:szCs w:val="22"/>
        </w:rPr>
      </w:pPr>
      <w:r w:rsidRPr="00826DD5">
        <w:rPr>
          <w:rFonts w:ascii="Lato" w:eastAsia="Lato" w:hAnsi="Lato" w:cs="Lato"/>
          <w:sz w:val="22"/>
          <w:szCs w:val="22"/>
        </w:rPr>
        <w:t xml:space="preserve"> No comment</w:t>
      </w:r>
      <w:r w:rsidRPr="00826DD5">
        <w:rPr>
          <w:rFonts w:ascii="Lato" w:hAnsi="Lato"/>
          <w:sz w:val="22"/>
          <w:szCs w:val="22"/>
        </w:rPr>
        <w:br/>
      </w:r>
      <w:r w:rsidRPr="00826DD5">
        <w:rPr>
          <w:rFonts w:ascii="Lato" w:hAnsi="Lato"/>
          <w:b/>
          <w:bCs/>
          <w:sz w:val="22"/>
          <w:szCs w:val="22"/>
        </w:rPr>
        <w:br/>
      </w:r>
      <w:r w:rsidRPr="00826DD5">
        <w:rPr>
          <w:rFonts w:ascii="Lato" w:eastAsia="Lato" w:hAnsi="Lato" w:cs="Lato"/>
          <w:b/>
          <w:bCs/>
          <w:sz w:val="22"/>
          <w:szCs w:val="22"/>
        </w:rPr>
        <w:t xml:space="preserve">4. Do you see little value in the current tests, preferring to see one or </w:t>
      </w:r>
      <w:proofErr w:type="gramStart"/>
      <w:r w:rsidRPr="00826DD5">
        <w:rPr>
          <w:rFonts w:ascii="Lato" w:eastAsia="Lato" w:hAnsi="Lato" w:cs="Lato"/>
          <w:b/>
          <w:bCs/>
          <w:sz w:val="22"/>
          <w:szCs w:val="22"/>
        </w:rPr>
        <w:t>both of them</w:t>
      </w:r>
      <w:proofErr w:type="gramEnd"/>
      <w:r w:rsidRPr="00826DD5">
        <w:rPr>
          <w:rFonts w:ascii="Lato" w:eastAsia="Lato" w:hAnsi="Lato" w:cs="Lato"/>
          <w:b/>
          <w:bCs/>
          <w:sz w:val="22"/>
          <w:szCs w:val="22"/>
        </w:rPr>
        <w:t xml:space="preserve"> replaced?</w:t>
      </w:r>
      <w:r w:rsidRPr="00826DD5">
        <w:rPr>
          <w:rFonts w:ascii="Lato" w:eastAsia="Lato" w:hAnsi="Lato" w:cs="Lato"/>
          <w:sz w:val="22"/>
          <w:szCs w:val="22"/>
        </w:rPr>
        <w:t xml:space="preserve"> </w:t>
      </w:r>
    </w:p>
    <w:p w14:paraId="4BA78986" w14:textId="77777777" w:rsidR="00FF6451" w:rsidRPr="00826DD5" w:rsidRDefault="00FF6451" w:rsidP="023D52FB">
      <w:pPr>
        <w:pStyle w:val="CommentText"/>
        <w:rPr>
          <w:rFonts w:ascii="Lato" w:eastAsia="Lato" w:hAnsi="Lato" w:cs="Lato"/>
          <w:sz w:val="22"/>
          <w:szCs w:val="22"/>
        </w:rPr>
      </w:pPr>
    </w:p>
    <w:p w14:paraId="643A3C41" w14:textId="433563D8" w:rsidR="00FF6451" w:rsidRPr="00826DD5" w:rsidRDefault="00FF6451" w:rsidP="023D52FB">
      <w:pPr>
        <w:pStyle w:val="CommentText"/>
        <w:rPr>
          <w:rFonts w:ascii="Lato" w:eastAsia="Lato" w:hAnsi="Lato" w:cs="Lato"/>
          <w:sz w:val="22"/>
          <w:szCs w:val="22"/>
        </w:rPr>
      </w:pPr>
      <w:r w:rsidRPr="00826DD5">
        <w:rPr>
          <w:rFonts w:ascii="Lato" w:eastAsia="Lato" w:hAnsi="Lato" w:cs="Lato"/>
          <w:sz w:val="22"/>
          <w:szCs w:val="22"/>
        </w:rPr>
        <w:t>They have value but need</w:t>
      </w:r>
      <w:r w:rsidR="00B45243" w:rsidRPr="00826DD5">
        <w:rPr>
          <w:rFonts w:ascii="Lato" w:eastAsia="Lato" w:hAnsi="Lato" w:cs="Lato"/>
          <w:sz w:val="22"/>
          <w:szCs w:val="22"/>
        </w:rPr>
        <w:t xml:space="preserve"> to be</w:t>
      </w:r>
      <w:r w:rsidRPr="00826DD5">
        <w:rPr>
          <w:rFonts w:ascii="Lato" w:eastAsia="Lato" w:hAnsi="Lato" w:cs="Lato"/>
          <w:sz w:val="22"/>
          <w:szCs w:val="22"/>
        </w:rPr>
        <w:t xml:space="preserve"> improved</w:t>
      </w:r>
      <w:r w:rsidR="00996CC7" w:rsidRPr="00826DD5">
        <w:rPr>
          <w:rFonts w:ascii="Lato" w:eastAsia="Lato" w:hAnsi="Lato" w:cs="Lato"/>
          <w:sz w:val="22"/>
          <w:szCs w:val="22"/>
        </w:rPr>
        <w:t>.</w:t>
      </w:r>
    </w:p>
    <w:p w14:paraId="293479EE" w14:textId="5D365F39" w:rsidR="0003693D" w:rsidRPr="00826DD5" w:rsidRDefault="0003693D" w:rsidP="023D52FB">
      <w:pPr>
        <w:pStyle w:val="CommentText"/>
        <w:rPr>
          <w:rFonts w:ascii="Lato" w:eastAsia="Lato" w:hAnsi="Lato" w:cs="Lato"/>
          <w:sz w:val="22"/>
          <w:szCs w:val="22"/>
        </w:rPr>
      </w:pPr>
    </w:p>
    <w:p w14:paraId="09EFFDA7" w14:textId="140A2449" w:rsidR="0003693D" w:rsidRPr="00826DD5" w:rsidRDefault="0003693D" w:rsidP="023D52FB">
      <w:pPr>
        <w:pStyle w:val="CommentText"/>
        <w:rPr>
          <w:rFonts w:ascii="Lato" w:eastAsia="Lato" w:hAnsi="Lato" w:cs="Lato"/>
          <w:b/>
          <w:bCs/>
          <w:sz w:val="22"/>
          <w:szCs w:val="22"/>
        </w:rPr>
      </w:pPr>
      <w:r w:rsidRPr="00826DD5">
        <w:rPr>
          <w:rFonts w:ascii="Lato" w:eastAsia="Lato" w:hAnsi="Lato" w:cs="Lato"/>
          <w:b/>
          <w:bCs/>
          <w:sz w:val="22"/>
          <w:szCs w:val="22"/>
        </w:rPr>
        <w:t>We seek your thoughts on the skills and experience required by an individual in order that they may competently carry out an ADM test</w:t>
      </w:r>
    </w:p>
    <w:p w14:paraId="641EB811" w14:textId="0988632F" w:rsidR="0003693D" w:rsidRPr="00826DD5" w:rsidRDefault="0003693D" w:rsidP="023D52FB">
      <w:pPr>
        <w:pStyle w:val="CommentText"/>
        <w:rPr>
          <w:rFonts w:ascii="Lato" w:eastAsia="Lato" w:hAnsi="Lato" w:cs="Lato"/>
          <w:sz w:val="22"/>
          <w:szCs w:val="22"/>
        </w:rPr>
      </w:pPr>
    </w:p>
    <w:p w14:paraId="5051B0FB" w14:textId="1AB8C2F0" w:rsidR="0003693D" w:rsidRPr="00826DD5" w:rsidRDefault="00C21345"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We require more</w:t>
      </w:r>
      <w:r w:rsidR="0003693D" w:rsidRPr="00826DD5">
        <w:rPr>
          <w:rFonts w:ascii="Lato" w:eastAsia="Lato" w:hAnsi="Lato" w:cs="Lato"/>
          <w:sz w:val="22"/>
          <w:szCs w:val="22"/>
        </w:rPr>
        <w:t xml:space="preserve"> detail </w:t>
      </w:r>
      <w:r w:rsidRPr="00826DD5">
        <w:rPr>
          <w:rFonts w:ascii="Lato" w:eastAsia="Lato" w:hAnsi="Lato" w:cs="Lato"/>
          <w:sz w:val="22"/>
          <w:szCs w:val="22"/>
        </w:rPr>
        <w:t xml:space="preserve">to be </w:t>
      </w:r>
      <w:r w:rsidR="0003693D" w:rsidRPr="00826DD5">
        <w:rPr>
          <w:rFonts w:ascii="Lato" w:eastAsia="Lato" w:hAnsi="Lato" w:cs="Lato"/>
          <w:sz w:val="22"/>
          <w:szCs w:val="22"/>
        </w:rPr>
        <w:t xml:space="preserve">provided on what the ADM would entail in practice. </w:t>
      </w:r>
      <w:r w:rsidRPr="00826DD5">
        <w:rPr>
          <w:rFonts w:ascii="Lato" w:eastAsia="Lato" w:hAnsi="Lato" w:cs="Lato"/>
          <w:sz w:val="22"/>
          <w:szCs w:val="22"/>
        </w:rPr>
        <w:t>However,</w:t>
      </w:r>
      <w:r w:rsidR="0003693D" w:rsidRPr="00826DD5">
        <w:rPr>
          <w:rFonts w:ascii="Lato" w:eastAsia="Lato" w:hAnsi="Lato" w:cs="Lato"/>
          <w:sz w:val="22"/>
          <w:szCs w:val="22"/>
        </w:rPr>
        <w:t xml:space="preserve"> </w:t>
      </w:r>
      <w:r w:rsidR="00C44EF1" w:rsidRPr="00826DD5">
        <w:rPr>
          <w:rFonts w:ascii="Lato" w:eastAsia="Lato" w:hAnsi="Lato" w:cs="Lato"/>
          <w:sz w:val="22"/>
          <w:szCs w:val="22"/>
        </w:rPr>
        <w:t>it seems that</w:t>
      </w:r>
      <w:r w:rsidR="0003693D" w:rsidRPr="00826DD5">
        <w:rPr>
          <w:rFonts w:ascii="Lato" w:eastAsia="Lato" w:hAnsi="Lato" w:cs="Lato"/>
          <w:sz w:val="22"/>
          <w:szCs w:val="22"/>
        </w:rPr>
        <w:t xml:space="preserve"> those who are currently able to work within existing </w:t>
      </w:r>
      <w:r w:rsidR="00C44EF1" w:rsidRPr="00826DD5">
        <w:rPr>
          <w:rFonts w:ascii="Lato" w:eastAsia="Lato" w:hAnsi="Lato" w:cs="Lato"/>
          <w:sz w:val="22"/>
          <w:szCs w:val="22"/>
        </w:rPr>
        <w:t>mental health</w:t>
      </w:r>
      <w:r w:rsidR="0003693D" w:rsidRPr="00826DD5">
        <w:rPr>
          <w:rFonts w:ascii="Lato" w:eastAsia="Lato" w:hAnsi="Lato" w:cs="Lato"/>
          <w:sz w:val="22"/>
          <w:szCs w:val="22"/>
        </w:rPr>
        <w:t xml:space="preserve"> legislation should be able to competently carry out an ADM test.</w:t>
      </w:r>
    </w:p>
    <w:p w14:paraId="0D59AB65" w14:textId="7791F7D4" w:rsidR="0003693D" w:rsidRDefault="0003693D" w:rsidP="023D52FB">
      <w:pPr>
        <w:pStyle w:val="CommentText"/>
        <w:rPr>
          <w:rFonts w:ascii="Lato" w:eastAsia="Lato" w:hAnsi="Lato" w:cs="Lato"/>
          <w:sz w:val="22"/>
          <w:szCs w:val="22"/>
        </w:rPr>
      </w:pPr>
    </w:p>
    <w:p w14:paraId="35DD779A" w14:textId="0C4224E4" w:rsidR="00BC1BF2" w:rsidRDefault="00BC1BF2" w:rsidP="023D52FB">
      <w:pPr>
        <w:pStyle w:val="CommentText"/>
        <w:rPr>
          <w:rFonts w:ascii="Lato" w:eastAsia="Lato" w:hAnsi="Lato" w:cs="Lato"/>
          <w:sz w:val="22"/>
          <w:szCs w:val="22"/>
        </w:rPr>
      </w:pPr>
    </w:p>
    <w:p w14:paraId="608DFF6A" w14:textId="428C7560" w:rsidR="00BC1BF2" w:rsidRDefault="00BC1BF2" w:rsidP="023D52FB">
      <w:pPr>
        <w:pStyle w:val="CommentText"/>
        <w:rPr>
          <w:rFonts w:ascii="Lato" w:eastAsia="Lato" w:hAnsi="Lato" w:cs="Lato"/>
          <w:sz w:val="22"/>
          <w:szCs w:val="22"/>
        </w:rPr>
      </w:pPr>
    </w:p>
    <w:p w14:paraId="217FC4FC" w14:textId="3DB4BA9C" w:rsidR="00BC1BF2" w:rsidRDefault="00BC1BF2" w:rsidP="023D52FB">
      <w:pPr>
        <w:pStyle w:val="CommentText"/>
        <w:rPr>
          <w:rFonts w:ascii="Lato" w:eastAsia="Lato" w:hAnsi="Lato" w:cs="Lato"/>
          <w:sz w:val="22"/>
          <w:szCs w:val="22"/>
        </w:rPr>
      </w:pPr>
    </w:p>
    <w:p w14:paraId="5967BBF3" w14:textId="7BA24BD7" w:rsidR="00BC1BF2" w:rsidRDefault="00BC1BF2" w:rsidP="023D52FB">
      <w:pPr>
        <w:pStyle w:val="CommentText"/>
        <w:rPr>
          <w:rFonts w:ascii="Lato" w:eastAsia="Lato" w:hAnsi="Lato" w:cs="Lato"/>
          <w:sz w:val="22"/>
          <w:szCs w:val="22"/>
        </w:rPr>
      </w:pPr>
    </w:p>
    <w:p w14:paraId="1C446CE5" w14:textId="77777777" w:rsidR="00BC1BF2" w:rsidRPr="00826DD5" w:rsidRDefault="00BC1BF2" w:rsidP="023D52FB">
      <w:pPr>
        <w:pStyle w:val="CommentText"/>
        <w:rPr>
          <w:rFonts w:ascii="Lato" w:eastAsia="Lato" w:hAnsi="Lato" w:cs="Lato"/>
          <w:sz w:val="22"/>
          <w:szCs w:val="22"/>
        </w:rPr>
      </w:pPr>
    </w:p>
    <w:p w14:paraId="57DD8541" w14:textId="1CD0C01B" w:rsidR="0003693D" w:rsidRPr="00826DD5" w:rsidRDefault="0003693D" w:rsidP="023D52FB">
      <w:pPr>
        <w:pStyle w:val="CommentText"/>
        <w:rPr>
          <w:rFonts w:ascii="Lato" w:eastAsia="Lato" w:hAnsi="Lato" w:cs="Lato"/>
          <w:b/>
          <w:bCs/>
          <w:sz w:val="22"/>
          <w:szCs w:val="22"/>
        </w:rPr>
      </w:pPr>
      <w:r w:rsidRPr="00826DD5">
        <w:rPr>
          <w:rFonts w:ascii="Lato" w:eastAsia="Lato" w:hAnsi="Lato" w:cs="Lato"/>
          <w:b/>
          <w:bCs/>
          <w:sz w:val="22"/>
          <w:szCs w:val="22"/>
        </w:rPr>
        <w:t xml:space="preserve">We seek your views on a discrete ADM test appeal procedure. Things you may wish to consider are: </w:t>
      </w:r>
      <w:r w:rsidR="007B5CD8">
        <w:rPr>
          <w:rFonts w:ascii="Lato" w:eastAsia="Lato" w:hAnsi="Lato" w:cs="Lato"/>
          <w:b/>
          <w:bCs/>
          <w:sz w:val="22"/>
          <w:szCs w:val="22"/>
        </w:rPr>
        <w:br/>
      </w:r>
    </w:p>
    <w:p w14:paraId="6FA73E5A" w14:textId="77777777" w:rsidR="0003693D" w:rsidRPr="00826DD5" w:rsidRDefault="0003693D"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qualities should the appeal have? - for example, it needs to be accessible and speedy. </w:t>
      </w:r>
    </w:p>
    <w:p w14:paraId="4488E31E" w14:textId="527DC04D" w:rsidR="0003693D" w:rsidRPr="00826DD5" w:rsidRDefault="0003693D" w:rsidP="023D52FB">
      <w:pPr>
        <w:pStyle w:val="CommentText"/>
        <w:rPr>
          <w:rFonts w:ascii="Lato" w:eastAsia="Lato" w:hAnsi="Lato" w:cs="Lato"/>
          <w:color w:val="1059A9" w:themeColor="accent2"/>
          <w:sz w:val="22"/>
          <w:szCs w:val="22"/>
        </w:rPr>
      </w:pPr>
    </w:p>
    <w:p w14:paraId="3D4731F9" w14:textId="25EFDBF2" w:rsidR="0003693D" w:rsidRPr="00826DD5" w:rsidRDefault="00FE236D"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We a</w:t>
      </w:r>
      <w:r w:rsidR="0003693D" w:rsidRPr="00826DD5">
        <w:rPr>
          <w:rFonts w:ascii="Lato" w:eastAsia="Lato" w:hAnsi="Lato" w:cs="Lato"/>
          <w:sz w:val="22"/>
          <w:szCs w:val="22"/>
        </w:rPr>
        <w:t xml:space="preserve">gree </w:t>
      </w:r>
      <w:r w:rsidRPr="00826DD5">
        <w:rPr>
          <w:rFonts w:ascii="Lato" w:eastAsia="Lato" w:hAnsi="Lato" w:cs="Lato"/>
          <w:sz w:val="22"/>
          <w:szCs w:val="22"/>
        </w:rPr>
        <w:t>the appeal procedure</w:t>
      </w:r>
      <w:r w:rsidR="0003693D" w:rsidRPr="00826DD5">
        <w:rPr>
          <w:rFonts w:ascii="Lato" w:eastAsia="Lato" w:hAnsi="Lato" w:cs="Lato"/>
          <w:sz w:val="22"/>
          <w:szCs w:val="22"/>
        </w:rPr>
        <w:t xml:space="preserve"> needs to be accessible and speedy</w:t>
      </w:r>
      <w:r w:rsidRPr="00826DD5">
        <w:rPr>
          <w:rFonts w:ascii="Lato" w:eastAsia="Lato" w:hAnsi="Lato" w:cs="Lato"/>
          <w:sz w:val="22"/>
          <w:szCs w:val="22"/>
        </w:rPr>
        <w:t>,</w:t>
      </w:r>
      <w:r w:rsidR="0003693D" w:rsidRPr="00826DD5">
        <w:rPr>
          <w:rFonts w:ascii="Lato" w:eastAsia="Lato" w:hAnsi="Lato" w:cs="Lato"/>
          <w:sz w:val="22"/>
          <w:szCs w:val="22"/>
        </w:rPr>
        <w:t xml:space="preserve"> with minimal bureaucracy</w:t>
      </w:r>
      <w:r w:rsidR="005D18F7" w:rsidRPr="00826DD5">
        <w:rPr>
          <w:rFonts w:ascii="Lato" w:eastAsia="Lato" w:hAnsi="Lato" w:cs="Lato"/>
          <w:sz w:val="22"/>
          <w:szCs w:val="22"/>
        </w:rPr>
        <w:t xml:space="preserve">. </w:t>
      </w:r>
    </w:p>
    <w:p w14:paraId="7DD5ACAD" w14:textId="094E59EB" w:rsidR="005D18F7" w:rsidRPr="00826DD5" w:rsidRDefault="005D18F7" w:rsidP="023D52FB">
      <w:pPr>
        <w:pStyle w:val="CommentText"/>
        <w:rPr>
          <w:rFonts w:ascii="Lato" w:eastAsia="Lato" w:hAnsi="Lato" w:cs="Lato"/>
          <w:color w:val="1059A9" w:themeColor="accent2"/>
          <w:sz w:val="22"/>
          <w:szCs w:val="22"/>
        </w:rPr>
      </w:pPr>
    </w:p>
    <w:p w14:paraId="1DDC4398" w14:textId="68D9A562" w:rsidR="005D18F7" w:rsidRPr="00826DD5" w:rsidRDefault="005D18F7"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As before, we note that these proposals rest on digital infrastructure that does not currently exist</w:t>
      </w:r>
      <w:r w:rsidR="00F37836" w:rsidRPr="00826DD5">
        <w:rPr>
          <w:rFonts w:ascii="Lato" w:eastAsia="Lato" w:hAnsi="Lato" w:cs="Lato"/>
          <w:sz w:val="22"/>
          <w:szCs w:val="22"/>
        </w:rPr>
        <w:t xml:space="preserve">, namely file sharing infrastructure between health and social care. </w:t>
      </w:r>
    </w:p>
    <w:p w14:paraId="611D876D" w14:textId="77777777" w:rsidR="0003693D" w:rsidRPr="00826DD5" w:rsidRDefault="0003693D" w:rsidP="023D52FB">
      <w:pPr>
        <w:pStyle w:val="CommentText"/>
        <w:rPr>
          <w:rFonts w:ascii="Lato" w:eastAsia="Lato" w:hAnsi="Lato" w:cs="Lato"/>
          <w:sz w:val="22"/>
          <w:szCs w:val="22"/>
        </w:rPr>
      </w:pPr>
    </w:p>
    <w:p w14:paraId="2928BF67" w14:textId="77777777" w:rsidR="0003693D" w:rsidRPr="00826DD5" w:rsidRDefault="0003693D" w:rsidP="023D52FB">
      <w:pPr>
        <w:pStyle w:val="CommentText"/>
        <w:rPr>
          <w:rFonts w:ascii="Lato" w:eastAsia="Lato" w:hAnsi="Lato" w:cs="Lato"/>
          <w:b/>
          <w:bCs/>
          <w:sz w:val="22"/>
          <w:szCs w:val="22"/>
        </w:rPr>
      </w:pPr>
      <w:r w:rsidRPr="00826DD5">
        <w:rPr>
          <w:rFonts w:ascii="Lato" w:eastAsia="Lato" w:hAnsi="Lato" w:cs="Lato"/>
          <w:b/>
          <w:bCs/>
          <w:sz w:val="22"/>
          <w:szCs w:val="22"/>
        </w:rPr>
        <w:t xml:space="preserve">Who can trigger an appeal? – the person themselves or any other party with an interest? </w:t>
      </w:r>
    </w:p>
    <w:p w14:paraId="0DA757FD" w14:textId="77777777" w:rsidR="0003693D" w:rsidRPr="00826DD5" w:rsidRDefault="0003693D" w:rsidP="023D52FB">
      <w:pPr>
        <w:pStyle w:val="CommentText"/>
        <w:rPr>
          <w:rFonts w:ascii="Lato" w:eastAsia="Lato" w:hAnsi="Lato" w:cs="Lato"/>
          <w:sz w:val="22"/>
          <w:szCs w:val="22"/>
        </w:rPr>
      </w:pPr>
    </w:p>
    <w:p w14:paraId="2952F1BB" w14:textId="0D0DD97C" w:rsidR="0003693D" w:rsidRPr="00826DD5" w:rsidRDefault="008E12B4"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We suggest the p</w:t>
      </w:r>
      <w:r w:rsidR="0003693D" w:rsidRPr="00826DD5">
        <w:rPr>
          <w:rFonts w:ascii="Lato" w:eastAsia="Lato" w:hAnsi="Lato" w:cs="Lato"/>
          <w:sz w:val="22"/>
          <w:szCs w:val="22"/>
        </w:rPr>
        <w:t xml:space="preserve">erson themselves, </w:t>
      </w:r>
      <w:r w:rsidRPr="00826DD5">
        <w:rPr>
          <w:rFonts w:ascii="Lato" w:eastAsia="Lato" w:hAnsi="Lato" w:cs="Lato"/>
          <w:sz w:val="22"/>
          <w:szCs w:val="22"/>
        </w:rPr>
        <w:t xml:space="preserve">the </w:t>
      </w:r>
      <w:r w:rsidR="0003693D" w:rsidRPr="00826DD5">
        <w:rPr>
          <w:rFonts w:ascii="Lato" w:eastAsia="Lato" w:hAnsi="Lato" w:cs="Lato"/>
          <w:sz w:val="22"/>
          <w:szCs w:val="22"/>
        </w:rPr>
        <w:t xml:space="preserve">named person, </w:t>
      </w:r>
      <w:r w:rsidRPr="00826DD5">
        <w:rPr>
          <w:rFonts w:ascii="Lato" w:eastAsia="Lato" w:hAnsi="Lato" w:cs="Lato"/>
          <w:sz w:val="22"/>
          <w:szCs w:val="22"/>
        </w:rPr>
        <w:t xml:space="preserve">or the </w:t>
      </w:r>
      <w:r w:rsidR="0003693D" w:rsidRPr="00826DD5">
        <w:rPr>
          <w:rFonts w:ascii="Lato" w:eastAsia="Lato" w:hAnsi="Lato" w:cs="Lato"/>
          <w:sz w:val="22"/>
          <w:szCs w:val="22"/>
        </w:rPr>
        <w:t>legal proxy decision maker</w:t>
      </w:r>
      <w:r w:rsidRPr="00826DD5">
        <w:rPr>
          <w:rFonts w:ascii="Lato" w:eastAsia="Lato" w:hAnsi="Lato" w:cs="Lato"/>
          <w:sz w:val="22"/>
          <w:szCs w:val="22"/>
        </w:rPr>
        <w:t xml:space="preserve"> could trigger an appeal. </w:t>
      </w:r>
    </w:p>
    <w:p w14:paraId="02E56AC0" w14:textId="77777777" w:rsidR="0003693D" w:rsidRPr="00826DD5" w:rsidRDefault="0003693D" w:rsidP="023D52FB">
      <w:pPr>
        <w:pStyle w:val="CommentText"/>
        <w:rPr>
          <w:rFonts w:ascii="Lato" w:eastAsia="Lato" w:hAnsi="Lato" w:cs="Lato"/>
          <w:sz w:val="22"/>
          <w:szCs w:val="22"/>
        </w:rPr>
      </w:pPr>
    </w:p>
    <w:p w14:paraId="1945D891" w14:textId="77777777" w:rsidR="0003693D" w:rsidRPr="00826DD5" w:rsidRDefault="0003693D" w:rsidP="023D52FB">
      <w:pPr>
        <w:pStyle w:val="CommentText"/>
        <w:rPr>
          <w:rFonts w:ascii="Lato" w:eastAsia="Lato" w:hAnsi="Lato" w:cs="Lato"/>
          <w:b/>
          <w:bCs/>
          <w:sz w:val="22"/>
          <w:szCs w:val="22"/>
        </w:rPr>
      </w:pPr>
      <w:r w:rsidRPr="00826DD5">
        <w:rPr>
          <w:rFonts w:ascii="Lato" w:eastAsia="Lato" w:hAnsi="Lato" w:cs="Lato"/>
          <w:b/>
          <w:bCs/>
          <w:sz w:val="22"/>
          <w:szCs w:val="22"/>
        </w:rPr>
        <w:t xml:space="preserve">Should it have escalation – for example, commence with an internal review before secondary or external review? </w:t>
      </w:r>
    </w:p>
    <w:p w14:paraId="25E638EF" w14:textId="77777777" w:rsidR="0003693D" w:rsidRPr="00826DD5" w:rsidRDefault="0003693D" w:rsidP="023D52FB">
      <w:pPr>
        <w:pStyle w:val="CommentText"/>
        <w:rPr>
          <w:rFonts w:ascii="Lato" w:eastAsia="Lato" w:hAnsi="Lato" w:cs="Lato"/>
          <w:color w:val="1059A9" w:themeColor="accent2"/>
          <w:sz w:val="22"/>
          <w:szCs w:val="22"/>
        </w:rPr>
      </w:pPr>
    </w:p>
    <w:p w14:paraId="6222A6E9" w14:textId="23971FBB" w:rsidR="0003693D" w:rsidRPr="00826DD5" w:rsidRDefault="0003693D"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Yes, </w:t>
      </w:r>
      <w:r w:rsidR="00D51135" w:rsidRPr="00826DD5">
        <w:rPr>
          <w:rFonts w:ascii="Lato" w:eastAsia="Lato" w:hAnsi="Lato" w:cs="Lato"/>
          <w:sz w:val="22"/>
          <w:szCs w:val="22"/>
        </w:rPr>
        <w:t>there should be the option for escalation, where</w:t>
      </w:r>
      <w:r w:rsidRPr="00826DD5">
        <w:rPr>
          <w:rFonts w:ascii="Lato" w:eastAsia="Lato" w:hAnsi="Lato" w:cs="Lato"/>
          <w:sz w:val="22"/>
          <w:szCs w:val="22"/>
        </w:rPr>
        <w:t xml:space="preserve"> </w:t>
      </w:r>
      <w:r w:rsidR="00D51135" w:rsidRPr="00826DD5">
        <w:rPr>
          <w:rFonts w:ascii="Lato" w:eastAsia="Lato" w:hAnsi="Lato" w:cs="Lato"/>
          <w:sz w:val="22"/>
          <w:szCs w:val="22"/>
        </w:rPr>
        <w:t>it</w:t>
      </w:r>
      <w:r w:rsidRPr="00826DD5">
        <w:rPr>
          <w:rFonts w:ascii="Lato" w:eastAsia="Lato" w:hAnsi="Lato" w:cs="Lato"/>
          <w:sz w:val="22"/>
          <w:szCs w:val="22"/>
        </w:rPr>
        <w:t xml:space="preserve"> cannot be resolved locally</w:t>
      </w:r>
      <w:r w:rsidR="00D51135" w:rsidRPr="00826DD5">
        <w:rPr>
          <w:rFonts w:ascii="Lato" w:eastAsia="Lato" w:hAnsi="Lato" w:cs="Lato"/>
          <w:sz w:val="22"/>
          <w:szCs w:val="22"/>
        </w:rPr>
        <w:t>. We</w:t>
      </w:r>
      <w:r w:rsidRPr="00826DD5">
        <w:rPr>
          <w:rFonts w:ascii="Lato" w:eastAsia="Lato" w:hAnsi="Lato" w:cs="Lato"/>
          <w:sz w:val="22"/>
          <w:szCs w:val="22"/>
        </w:rPr>
        <w:t xml:space="preserve"> suggest</w:t>
      </w:r>
      <w:r w:rsidR="00D51135" w:rsidRPr="00826DD5">
        <w:rPr>
          <w:rFonts w:ascii="Lato" w:eastAsia="Lato" w:hAnsi="Lato" w:cs="Lato"/>
          <w:sz w:val="22"/>
          <w:szCs w:val="22"/>
        </w:rPr>
        <w:t xml:space="preserve"> a</w:t>
      </w:r>
      <w:r w:rsidRPr="00826DD5">
        <w:rPr>
          <w:rFonts w:ascii="Lato" w:eastAsia="Lato" w:hAnsi="Lato" w:cs="Lato"/>
          <w:sz w:val="22"/>
          <w:szCs w:val="22"/>
        </w:rPr>
        <w:t xml:space="preserve"> national collation of all reviews to allow learning from themes</w:t>
      </w:r>
      <w:r w:rsidR="00D51135" w:rsidRPr="00826DD5">
        <w:rPr>
          <w:rFonts w:ascii="Lato" w:eastAsia="Lato" w:hAnsi="Lato" w:cs="Lato"/>
          <w:sz w:val="22"/>
          <w:szCs w:val="22"/>
        </w:rPr>
        <w:t>.</w:t>
      </w:r>
    </w:p>
    <w:p w14:paraId="3BF85CD6" w14:textId="77777777" w:rsidR="00575E14" w:rsidRPr="00826DD5" w:rsidRDefault="00575E14" w:rsidP="023D52FB">
      <w:pPr>
        <w:pStyle w:val="CommentText"/>
        <w:rPr>
          <w:rFonts w:ascii="Lato" w:eastAsia="Lato" w:hAnsi="Lato" w:cs="Lato"/>
          <w:sz w:val="22"/>
          <w:szCs w:val="22"/>
        </w:rPr>
      </w:pPr>
    </w:p>
    <w:p w14:paraId="3D1FEB55" w14:textId="7C6E733D" w:rsidR="00575E14" w:rsidRPr="00826DD5" w:rsidRDefault="0003693D" w:rsidP="023D52FB">
      <w:pPr>
        <w:pStyle w:val="CommentText"/>
        <w:rPr>
          <w:rFonts w:ascii="Lato" w:eastAsia="Lato" w:hAnsi="Lato" w:cs="Lato"/>
          <w:b/>
          <w:bCs/>
          <w:sz w:val="22"/>
          <w:szCs w:val="22"/>
        </w:rPr>
      </w:pPr>
      <w:r w:rsidRPr="00826DD5">
        <w:rPr>
          <w:rFonts w:ascii="Lato" w:eastAsia="Lato" w:hAnsi="Lato" w:cs="Lato"/>
          <w:b/>
          <w:bCs/>
          <w:sz w:val="22"/>
          <w:szCs w:val="22"/>
        </w:rPr>
        <w:t xml:space="preserve">Should there be any limit on the frequency with which one can dispute an ADM outcome? </w:t>
      </w:r>
    </w:p>
    <w:p w14:paraId="242C5B2C" w14:textId="77777777" w:rsidR="00575E14" w:rsidRPr="00826DD5" w:rsidRDefault="00575E14" w:rsidP="023D52FB">
      <w:pPr>
        <w:pStyle w:val="CommentText"/>
        <w:rPr>
          <w:rFonts w:ascii="Lato" w:eastAsia="Lato" w:hAnsi="Lato" w:cs="Lato"/>
          <w:sz w:val="22"/>
          <w:szCs w:val="22"/>
        </w:rPr>
      </w:pPr>
    </w:p>
    <w:p w14:paraId="41585EEF" w14:textId="77777777" w:rsidR="00575E14" w:rsidRPr="00826DD5" w:rsidRDefault="00575E14"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Yes, because of impact on state-funded services. </w:t>
      </w:r>
    </w:p>
    <w:p w14:paraId="619E8986" w14:textId="77777777" w:rsidR="00575E14" w:rsidRPr="00826DD5" w:rsidRDefault="00575E14" w:rsidP="023D52FB">
      <w:pPr>
        <w:pStyle w:val="CommentText"/>
        <w:rPr>
          <w:rFonts w:ascii="Lato" w:eastAsia="Lato" w:hAnsi="Lato" w:cs="Lato"/>
          <w:sz w:val="22"/>
          <w:szCs w:val="22"/>
        </w:rPr>
      </w:pPr>
    </w:p>
    <w:p w14:paraId="5C35264A" w14:textId="4549DA00" w:rsidR="0003693D" w:rsidRPr="00826DD5" w:rsidRDefault="0003693D" w:rsidP="023D52FB">
      <w:pPr>
        <w:pStyle w:val="CommentText"/>
        <w:rPr>
          <w:rFonts w:ascii="Lato" w:eastAsia="Lato" w:hAnsi="Lato" w:cs="Lato"/>
          <w:b/>
          <w:bCs/>
          <w:sz w:val="22"/>
          <w:szCs w:val="22"/>
        </w:rPr>
      </w:pPr>
      <w:r w:rsidRPr="00826DD5">
        <w:rPr>
          <w:rFonts w:ascii="Lato" w:eastAsia="Lato" w:hAnsi="Lato" w:cs="Lato"/>
          <w:b/>
          <w:bCs/>
          <w:sz w:val="22"/>
          <w:szCs w:val="22"/>
        </w:rPr>
        <w:t>Should there be access to a judicial process?</w:t>
      </w:r>
    </w:p>
    <w:p w14:paraId="450ED8B1" w14:textId="659BC628" w:rsidR="00575E14" w:rsidRPr="00826DD5" w:rsidRDefault="00575E14" w:rsidP="023D52FB">
      <w:pPr>
        <w:pStyle w:val="CommentText"/>
        <w:rPr>
          <w:rFonts w:ascii="Lato" w:eastAsia="Lato" w:hAnsi="Lato" w:cs="Lato"/>
          <w:color w:val="1059A9" w:themeColor="accent2"/>
          <w:sz w:val="22"/>
          <w:szCs w:val="22"/>
        </w:rPr>
      </w:pPr>
    </w:p>
    <w:p w14:paraId="240DCDCA" w14:textId="17E6522C" w:rsidR="00575E14" w:rsidRPr="00826DD5" w:rsidRDefault="00575E14"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Yes, if local resolution measures fail, and person’s liberty has been significantly impacted. </w:t>
      </w:r>
    </w:p>
    <w:p w14:paraId="4C88EBAF" w14:textId="2BA30EEA" w:rsidR="00575E14" w:rsidRPr="00826DD5" w:rsidRDefault="00575E14" w:rsidP="023D52FB">
      <w:pPr>
        <w:pStyle w:val="CommentText"/>
        <w:rPr>
          <w:rFonts w:ascii="Lato" w:eastAsia="Lato" w:hAnsi="Lato" w:cs="Lato"/>
          <w:sz w:val="22"/>
          <w:szCs w:val="22"/>
        </w:rPr>
      </w:pPr>
    </w:p>
    <w:p w14:paraId="1C262438" w14:textId="7097C874" w:rsidR="005D2310" w:rsidRPr="00826DD5" w:rsidRDefault="00D21A59" w:rsidP="023D52FB">
      <w:pPr>
        <w:pStyle w:val="CommentText"/>
        <w:rPr>
          <w:rFonts w:ascii="Lato" w:eastAsia="Lato" w:hAnsi="Lato" w:cs="Lato"/>
          <w:b/>
          <w:bCs/>
          <w:sz w:val="22"/>
          <w:szCs w:val="22"/>
          <w:u w:val="single"/>
        </w:rPr>
      </w:pPr>
      <w:r w:rsidRPr="00826DD5">
        <w:rPr>
          <w:rFonts w:ascii="Lato" w:eastAsia="Lato" w:hAnsi="Lato" w:cs="Lato"/>
          <w:b/>
          <w:bCs/>
          <w:sz w:val="22"/>
          <w:szCs w:val="22"/>
          <w:u w:val="single"/>
        </w:rPr>
        <w:t xml:space="preserve">Reduction of Coercion </w:t>
      </w:r>
    </w:p>
    <w:p w14:paraId="30F41267" w14:textId="77777777" w:rsidR="005D2310" w:rsidRPr="00826DD5" w:rsidRDefault="005D2310" w:rsidP="023D52FB">
      <w:pPr>
        <w:pStyle w:val="CommentText"/>
        <w:rPr>
          <w:rFonts w:ascii="Lato" w:eastAsia="Lato" w:hAnsi="Lato" w:cs="Lato"/>
          <w:sz w:val="22"/>
          <w:szCs w:val="22"/>
        </w:rPr>
      </w:pPr>
    </w:p>
    <w:p w14:paraId="447B06E7" w14:textId="7E482659" w:rsidR="005D2310" w:rsidRPr="00826DD5" w:rsidRDefault="005D2310" w:rsidP="023D52FB">
      <w:pPr>
        <w:pStyle w:val="CommentText"/>
        <w:rPr>
          <w:rFonts w:ascii="Lato" w:eastAsia="Lato" w:hAnsi="Lato" w:cs="Lato"/>
          <w:sz w:val="22"/>
          <w:szCs w:val="22"/>
        </w:rPr>
      </w:pPr>
      <w:r w:rsidRPr="00826DD5">
        <w:rPr>
          <w:rFonts w:ascii="Lato" w:eastAsia="Lato" w:hAnsi="Lato" w:cs="Lato"/>
          <w:sz w:val="22"/>
          <w:szCs w:val="22"/>
        </w:rPr>
        <w:t xml:space="preserve">We welcome any comments, </w:t>
      </w:r>
      <w:proofErr w:type="gramStart"/>
      <w:r w:rsidRPr="00826DD5">
        <w:rPr>
          <w:rFonts w:ascii="Lato" w:eastAsia="Lato" w:hAnsi="Lato" w:cs="Lato"/>
          <w:sz w:val="22"/>
          <w:szCs w:val="22"/>
        </w:rPr>
        <w:t>suggestion</w:t>
      </w:r>
      <w:proofErr w:type="gramEnd"/>
      <w:r w:rsidRPr="00826DD5">
        <w:rPr>
          <w:rFonts w:ascii="Lato" w:eastAsia="Lato" w:hAnsi="Lato" w:cs="Lato"/>
          <w:sz w:val="22"/>
          <w:szCs w:val="22"/>
        </w:rPr>
        <w:t xml:space="preserve"> or thoughts you have on what we have said in this chapter. We would be particularly interested to know: </w:t>
      </w:r>
    </w:p>
    <w:p w14:paraId="3EC4AC34" w14:textId="77777777" w:rsidR="005D2310" w:rsidRPr="00826DD5" w:rsidRDefault="005D2310" w:rsidP="023D52FB">
      <w:pPr>
        <w:pStyle w:val="CommentText"/>
        <w:rPr>
          <w:rFonts w:ascii="Lato" w:eastAsia="Lato" w:hAnsi="Lato" w:cs="Lato"/>
          <w:sz w:val="22"/>
          <w:szCs w:val="22"/>
        </w:rPr>
      </w:pPr>
    </w:p>
    <w:p w14:paraId="1A0F0A07" w14:textId="26135D40" w:rsidR="005D2310" w:rsidRPr="00826DD5" w:rsidRDefault="005D2310" w:rsidP="023D52FB">
      <w:pPr>
        <w:pStyle w:val="CommentText"/>
        <w:rPr>
          <w:rFonts w:ascii="Lato" w:eastAsia="Lato" w:hAnsi="Lato" w:cs="Lato"/>
          <w:b/>
          <w:bCs/>
          <w:sz w:val="22"/>
          <w:szCs w:val="22"/>
        </w:rPr>
      </w:pPr>
      <w:r w:rsidRPr="00826DD5">
        <w:rPr>
          <w:rFonts w:ascii="Lato" w:eastAsia="Lato" w:hAnsi="Lato" w:cs="Lato"/>
          <w:b/>
          <w:bCs/>
          <w:sz w:val="22"/>
          <w:szCs w:val="22"/>
        </w:rPr>
        <w:t xml:space="preserve">Your views on how the Review understands coercion </w:t>
      </w:r>
    </w:p>
    <w:p w14:paraId="5F8FBC94" w14:textId="27217873" w:rsidR="005D2310" w:rsidRPr="00826DD5" w:rsidRDefault="005D2310" w:rsidP="023D52FB">
      <w:pPr>
        <w:pStyle w:val="CommentText"/>
        <w:rPr>
          <w:rFonts w:ascii="Lato" w:eastAsia="Lato" w:hAnsi="Lato" w:cs="Lato"/>
          <w:color w:val="1059A9" w:themeColor="accent2"/>
          <w:sz w:val="22"/>
          <w:szCs w:val="22"/>
        </w:rPr>
      </w:pPr>
    </w:p>
    <w:p w14:paraId="3498D00C" w14:textId="202A8C2E" w:rsidR="0060213B" w:rsidRPr="00826DD5" w:rsidRDefault="0060213B" w:rsidP="023D52FB">
      <w:pPr>
        <w:rPr>
          <w:rFonts w:eastAsia="Lato" w:cs="Lato"/>
          <w:color w:val="1059A9" w:themeColor="accent2"/>
          <w:sz w:val="22"/>
        </w:rPr>
      </w:pPr>
      <w:r w:rsidRPr="00826DD5">
        <w:rPr>
          <w:rFonts w:eastAsia="Lato" w:cs="Lato"/>
          <w:color w:val="auto"/>
          <w:sz w:val="22"/>
        </w:rPr>
        <w:t>We agree that we need to consider actively, as described in the consultation, more subtle forms of coercion in clinical work, always respecting the autonomy of the patient.</w:t>
      </w:r>
    </w:p>
    <w:p w14:paraId="4E007ECA" w14:textId="77777777" w:rsidR="005D2310" w:rsidRPr="00826DD5" w:rsidRDefault="005D2310" w:rsidP="023D52FB">
      <w:pPr>
        <w:pStyle w:val="CommentText"/>
        <w:rPr>
          <w:rFonts w:ascii="Lato" w:eastAsia="Lato" w:hAnsi="Lato" w:cs="Lato"/>
          <w:sz w:val="22"/>
          <w:szCs w:val="22"/>
        </w:rPr>
      </w:pPr>
    </w:p>
    <w:p w14:paraId="040CF9D5" w14:textId="59B24359" w:rsidR="005D2310" w:rsidRPr="00826DD5" w:rsidRDefault="005D2310" w:rsidP="023D52FB">
      <w:pPr>
        <w:pStyle w:val="CommentText"/>
        <w:rPr>
          <w:rFonts w:ascii="Lato" w:eastAsia="Lato" w:hAnsi="Lato" w:cs="Lato"/>
          <w:b/>
          <w:bCs/>
          <w:sz w:val="22"/>
          <w:szCs w:val="22"/>
        </w:rPr>
      </w:pPr>
      <w:r w:rsidRPr="00826DD5">
        <w:rPr>
          <w:rFonts w:ascii="Lato" w:eastAsia="Lato" w:hAnsi="Lato" w:cs="Lato"/>
          <w:b/>
          <w:bCs/>
          <w:sz w:val="22"/>
          <w:szCs w:val="22"/>
        </w:rPr>
        <w:t>What you think about the Review’s proposed approach to reducing coercion, including reducing the use of involuntary treatment</w:t>
      </w:r>
    </w:p>
    <w:p w14:paraId="6306094F" w14:textId="79A00498" w:rsidR="005D2310" w:rsidRPr="00826DD5" w:rsidRDefault="005D2310" w:rsidP="023D52FB">
      <w:pPr>
        <w:pStyle w:val="CommentText"/>
        <w:rPr>
          <w:rFonts w:ascii="Lato" w:eastAsia="Lato" w:hAnsi="Lato" w:cs="Lato"/>
          <w:sz w:val="22"/>
          <w:szCs w:val="22"/>
        </w:rPr>
      </w:pPr>
    </w:p>
    <w:p w14:paraId="119416EF" w14:textId="7263B797" w:rsidR="005D2310" w:rsidRPr="00826DD5" w:rsidRDefault="00613B57"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We support the proposed approach to reducing coercion, </w:t>
      </w:r>
      <w:r w:rsidR="005D2310" w:rsidRPr="00826DD5">
        <w:rPr>
          <w:rFonts w:ascii="Lato" w:eastAsia="Lato" w:hAnsi="Lato" w:cs="Lato"/>
          <w:sz w:val="22"/>
          <w:szCs w:val="22"/>
        </w:rPr>
        <w:t>especially the suggestion</w:t>
      </w:r>
      <w:r w:rsidR="00617068" w:rsidRPr="00826DD5">
        <w:rPr>
          <w:rFonts w:ascii="Lato" w:eastAsia="Lato" w:hAnsi="Lato" w:cs="Lato"/>
          <w:sz w:val="22"/>
          <w:szCs w:val="22"/>
        </w:rPr>
        <w:t xml:space="preserve"> of b</w:t>
      </w:r>
      <w:r w:rsidR="005D2310" w:rsidRPr="00826DD5">
        <w:rPr>
          <w:rFonts w:ascii="Lato" w:eastAsia="Lato" w:hAnsi="Lato" w:cs="Lato"/>
          <w:sz w:val="22"/>
          <w:szCs w:val="22"/>
        </w:rPr>
        <w:t>etter access to peer support communities</w:t>
      </w:r>
      <w:r w:rsidR="00617068" w:rsidRPr="00826DD5">
        <w:rPr>
          <w:rFonts w:ascii="Lato" w:eastAsia="Lato" w:hAnsi="Lato" w:cs="Lato"/>
          <w:sz w:val="22"/>
          <w:szCs w:val="22"/>
        </w:rPr>
        <w:t xml:space="preserve"> and the f</w:t>
      </w:r>
      <w:r w:rsidR="005D2310" w:rsidRPr="00826DD5">
        <w:rPr>
          <w:rFonts w:ascii="Lato" w:eastAsia="Lato" w:hAnsi="Lato" w:cs="Lato"/>
          <w:sz w:val="22"/>
          <w:szCs w:val="22"/>
        </w:rPr>
        <w:t>ocus on compassionate, supportive, comfortable environments in which to receive care</w:t>
      </w:r>
      <w:r w:rsidR="0011783A" w:rsidRPr="00826DD5">
        <w:rPr>
          <w:rFonts w:ascii="Lato" w:eastAsia="Lato" w:hAnsi="Lato" w:cs="Lato"/>
          <w:sz w:val="22"/>
          <w:szCs w:val="22"/>
        </w:rPr>
        <w:t>. T</w:t>
      </w:r>
      <w:r w:rsidR="005D2310" w:rsidRPr="00826DD5">
        <w:rPr>
          <w:rFonts w:ascii="Lato" w:eastAsia="Lato" w:hAnsi="Lato" w:cs="Lato"/>
          <w:sz w:val="22"/>
          <w:szCs w:val="22"/>
        </w:rPr>
        <w:t xml:space="preserve">his will require significant </w:t>
      </w:r>
      <w:r w:rsidR="005E5A31" w:rsidRPr="00826DD5">
        <w:rPr>
          <w:rFonts w:ascii="Lato" w:eastAsia="Lato" w:hAnsi="Lato" w:cs="Lato"/>
          <w:sz w:val="22"/>
          <w:szCs w:val="22"/>
        </w:rPr>
        <w:t>investment but</w:t>
      </w:r>
      <w:r w:rsidR="0011783A" w:rsidRPr="00826DD5">
        <w:rPr>
          <w:rFonts w:ascii="Lato" w:eastAsia="Lato" w:hAnsi="Lato" w:cs="Lato"/>
          <w:sz w:val="22"/>
          <w:szCs w:val="22"/>
        </w:rPr>
        <w:t xml:space="preserve"> </w:t>
      </w:r>
      <w:r w:rsidR="005E5A31" w:rsidRPr="00826DD5">
        <w:rPr>
          <w:rFonts w:ascii="Lato" w:eastAsia="Lato" w:hAnsi="Lato" w:cs="Lato"/>
          <w:sz w:val="22"/>
          <w:szCs w:val="22"/>
        </w:rPr>
        <w:t xml:space="preserve">be highly beneficial. </w:t>
      </w:r>
    </w:p>
    <w:p w14:paraId="2E7544DD" w14:textId="77777777" w:rsidR="005E5A31" w:rsidRPr="00826DD5" w:rsidRDefault="005E5A31" w:rsidP="023D52FB">
      <w:pPr>
        <w:pStyle w:val="CommentText"/>
        <w:rPr>
          <w:rFonts w:ascii="Lato" w:eastAsia="Lato" w:hAnsi="Lato" w:cs="Lato"/>
          <w:color w:val="1059A9" w:themeColor="accent2"/>
          <w:sz w:val="22"/>
          <w:szCs w:val="22"/>
        </w:rPr>
      </w:pPr>
    </w:p>
    <w:p w14:paraId="20458EE8" w14:textId="77777777" w:rsidR="00BC1BF2" w:rsidRDefault="005E5A31" w:rsidP="023D52FB">
      <w:pPr>
        <w:pStyle w:val="CommentText"/>
        <w:rPr>
          <w:rFonts w:ascii="Lato" w:eastAsia="Lato" w:hAnsi="Lato" w:cs="Lato"/>
          <w:sz w:val="22"/>
          <w:szCs w:val="22"/>
        </w:rPr>
      </w:pPr>
      <w:r w:rsidRPr="00826DD5">
        <w:rPr>
          <w:rFonts w:ascii="Lato" w:eastAsia="Lato" w:hAnsi="Lato" w:cs="Lato"/>
          <w:sz w:val="22"/>
          <w:szCs w:val="22"/>
        </w:rPr>
        <w:t>We also support the proposal for n</w:t>
      </w:r>
      <w:r w:rsidR="005D2310" w:rsidRPr="00826DD5">
        <w:rPr>
          <w:rFonts w:ascii="Lato" w:eastAsia="Lato" w:hAnsi="Lato" w:cs="Lato"/>
          <w:sz w:val="22"/>
          <w:szCs w:val="22"/>
        </w:rPr>
        <w:t>ational shared learning from events when coercion has been deemed necessary</w:t>
      </w:r>
      <w:r w:rsidRPr="00826DD5">
        <w:rPr>
          <w:rFonts w:ascii="Lato" w:eastAsia="Lato" w:hAnsi="Lato" w:cs="Lato"/>
          <w:sz w:val="22"/>
          <w:szCs w:val="22"/>
        </w:rPr>
        <w:t>.</w:t>
      </w:r>
    </w:p>
    <w:p w14:paraId="2B39897E" w14:textId="77777777" w:rsidR="00BC1BF2" w:rsidRDefault="00BC1BF2" w:rsidP="023D52FB">
      <w:pPr>
        <w:pStyle w:val="CommentText"/>
        <w:rPr>
          <w:rFonts w:ascii="Lato" w:eastAsia="Lato" w:hAnsi="Lato" w:cs="Lato"/>
          <w:sz w:val="22"/>
          <w:szCs w:val="22"/>
        </w:rPr>
      </w:pPr>
    </w:p>
    <w:p w14:paraId="4ACAAF36" w14:textId="77777777" w:rsidR="00BC1BF2" w:rsidRDefault="00BC1BF2" w:rsidP="023D52FB">
      <w:pPr>
        <w:pStyle w:val="CommentText"/>
        <w:rPr>
          <w:rFonts w:ascii="Lato" w:eastAsia="Lato" w:hAnsi="Lato" w:cs="Lato"/>
          <w:sz w:val="22"/>
          <w:szCs w:val="22"/>
        </w:rPr>
      </w:pPr>
    </w:p>
    <w:p w14:paraId="78FEE362" w14:textId="77777777" w:rsidR="00BC1BF2" w:rsidRDefault="00BC1BF2" w:rsidP="023D52FB">
      <w:pPr>
        <w:pStyle w:val="CommentText"/>
        <w:rPr>
          <w:rFonts w:ascii="Lato" w:eastAsia="Lato" w:hAnsi="Lato" w:cs="Lato"/>
          <w:sz w:val="22"/>
          <w:szCs w:val="22"/>
        </w:rPr>
      </w:pPr>
    </w:p>
    <w:p w14:paraId="00D909D2" w14:textId="5CB0782B" w:rsidR="005D2310" w:rsidRPr="00826DD5" w:rsidRDefault="00D21A59"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br/>
      </w:r>
    </w:p>
    <w:p w14:paraId="215A5B90" w14:textId="4420B4EF" w:rsidR="005D2310" w:rsidRPr="00826DD5" w:rsidRDefault="005D2310" w:rsidP="023D52FB">
      <w:pPr>
        <w:pStyle w:val="CommentText"/>
        <w:rPr>
          <w:rFonts w:ascii="Lato" w:eastAsia="Lato" w:hAnsi="Lato" w:cs="Lato"/>
          <w:b/>
          <w:bCs/>
          <w:sz w:val="22"/>
          <w:szCs w:val="22"/>
        </w:rPr>
      </w:pPr>
      <w:r w:rsidRPr="00826DD5">
        <w:rPr>
          <w:rFonts w:ascii="Lato" w:eastAsia="Lato" w:hAnsi="Lato" w:cs="Lato"/>
          <w:b/>
          <w:bCs/>
          <w:sz w:val="22"/>
          <w:szCs w:val="22"/>
        </w:rPr>
        <w:t>Whether you think that “coercion</w:t>
      </w:r>
      <w:proofErr w:type="gramStart"/>
      <w:r w:rsidRPr="00826DD5">
        <w:rPr>
          <w:rFonts w:ascii="Lato" w:eastAsia="Lato" w:hAnsi="Lato" w:cs="Lato"/>
          <w:b/>
          <w:bCs/>
          <w:sz w:val="22"/>
          <w:szCs w:val="22"/>
        </w:rPr>
        <w:t>”</w:t>
      </w:r>
      <w:proofErr w:type="gramEnd"/>
      <w:r w:rsidRPr="00826DD5">
        <w:rPr>
          <w:rFonts w:ascii="Lato" w:eastAsia="Lato" w:hAnsi="Lato" w:cs="Lato"/>
          <w:b/>
          <w:bCs/>
          <w:sz w:val="22"/>
          <w:szCs w:val="22"/>
        </w:rPr>
        <w:t xml:space="preserve"> or some other word(s) should be used to describe the use of force, the possible use of force, and the experience of coercion </w:t>
      </w:r>
    </w:p>
    <w:p w14:paraId="2277657A" w14:textId="0FFD5CB5" w:rsidR="005D2310" w:rsidRPr="00826DD5" w:rsidRDefault="005D2310" w:rsidP="023D52FB">
      <w:pPr>
        <w:pStyle w:val="CommentText"/>
        <w:rPr>
          <w:rFonts w:ascii="Lato" w:eastAsia="Lato" w:hAnsi="Lato" w:cs="Lato"/>
          <w:sz w:val="22"/>
          <w:szCs w:val="22"/>
        </w:rPr>
      </w:pPr>
    </w:p>
    <w:p w14:paraId="05DA4E85" w14:textId="3944ADCE" w:rsidR="005822EB" w:rsidRPr="00826DD5" w:rsidRDefault="005822EB" w:rsidP="023D52FB">
      <w:pPr>
        <w:rPr>
          <w:rFonts w:eastAsia="Lato" w:cs="Lato"/>
          <w:color w:val="1059A9" w:themeColor="accent2"/>
          <w:sz w:val="22"/>
        </w:rPr>
      </w:pPr>
      <w:r w:rsidRPr="00826DD5">
        <w:rPr>
          <w:rFonts w:eastAsia="Lato" w:cs="Lato"/>
          <w:color w:val="auto"/>
          <w:sz w:val="22"/>
        </w:rPr>
        <w:t xml:space="preserve">The College has no suggestion for alternative to term “coercion” - it is an uncomfortable word because it is an uncomfortable thing to consider, and so perhaps it is best to keep it to remind </w:t>
      </w:r>
      <w:proofErr w:type="gramStart"/>
      <w:r w:rsidRPr="00826DD5">
        <w:rPr>
          <w:rFonts w:eastAsia="Lato" w:cs="Lato"/>
          <w:color w:val="auto"/>
          <w:sz w:val="22"/>
        </w:rPr>
        <w:t>us</w:t>
      </w:r>
      <w:proofErr w:type="gramEnd"/>
      <w:r w:rsidRPr="00826DD5">
        <w:rPr>
          <w:rFonts w:eastAsia="Lato" w:cs="Lato"/>
          <w:color w:val="auto"/>
          <w:sz w:val="22"/>
        </w:rPr>
        <w:t xml:space="preserve"> all that coercion is a last resort. </w:t>
      </w:r>
    </w:p>
    <w:p w14:paraId="430022E5" w14:textId="77777777" w:rsidR="005822EB" w:rsidRPr="00826DD5" w:rsidRDefault="005822EB" w:rsidP="023D52FB">
      <w:pPr>
        <w:pStyle w:val="CommentText"/>
        <w:rPr>
          <w:rFonts w:ascii="Lato" w:eastAsia="Lato" w:hAnsi="Lato" w:cs="Lato"/>
          <w:sz w:val="22"/>
          <w:szCs w:val="22"/>
        </w:rPr>
      </w:pPr>
    </w:p>
    <w:p w14:paraId="597CC735" w14:textId="08DE3FB7" w:rsidR="005D2310" w:rsidRPr="00826DD5" w:rsidRDefault="005D2310" w:rsidP="023D52FB">
      <w:pPr>
        <w:pStyle w:val="CommentText"/>
        <w:rPr>
          <w:rFonts w:ascii="Lato" w:eastAsia="Lato" w:hAnsi="Lato" w:cs="Lato"/>
          <w:b/>
          <w:bCs/>
          <w:sz w:val="22"/>
          <w:szCs w:val="22"/>
        </w:rPr>
      </w:pPr>
      <w:r w:rsidRPr="00826DD5">
        <w:rPr>
          <w:rFonts w:ascii="Lato" w:eastAsia="Lato" w:hAnsi="Lato" w:cs="Lato"/>
          <w:b/>
          <w:bCs/>
          <w:sz w:val="22"/>
          <w:szCs w:val="22"/>
        </w:rPr>
        <w:t xml:space="preserve">Your views on whether law reform could drive changes which could reduce the use of coercion. Changes might </w:t>
      </w:r>
      <w:proofErr w:type="gramStart"/>
      <w:r w:rsidRPr="00826DD5">
        <w:rPr>
          <w:rFonts w:ascii="Lato" w:eastAsia="Lato" w:hAnsi="Lato" w:cs="Lato"/>
          <w:b/>
          <w:bCs/>
          <w:sz w:val="22"/>
          <w:szCs w:val="22"/>
        </w:rPr>
        <w:t>include:</w:t>
      </w:r>
      <w:proofErr w:type="gramEnd"/>
      <w:r w:rsidRPr="00826DD5">
        <w:rPr>
          <w:rFonts w:ascii="Lato" w:eastAsia="Lato" w:hAnsi="Lato" w:cs="Lato"/>
          <w:b/>
          <w:bCs/>
          <w:sz w:val="22"/>
          <w:szCs w:val="22"/>
        </w:rPr>
        <w:t xml:space="preserve"> changes to physical environments; changes to resourcing and better valuing of staff; addressing attitudes and culture; and acceptance, participation and activities on wards, for example. </w:t>
      </w:r>
    </w:p>
    <w:p w14:paraId="31223327" w14:textId="08112C33" w:rsidR="00B60050" w:rsidRPr="00826DD5" w:rsidRDefault="00B60050" w:rsidP="023D52FB">
      <w:pPr>
        <w:pStyle w:val="CommentText"/>
        <w:rPr>
          <w:rFonts w:ascii="Lato" w:eastAsia="Lato" w:hAnsi="Lato" w:cs="Lato"/>
          <w:sz w:val="22"/>
          <w:szCs w:val="22"/>
        </w:rPr>
      </w:pPr>
    </w:p>
    <w:p w14:paraId="0AEBD79E" w14:textId="05619918" w:rsidR="00D82FFD" w:rsidRPr="00826DD5" w:rsidRDefault="00D82FFD" w:rsidP="023D52FB">
      <w:pPr>
        <w:rPr>
          <w:rFonts w:eastAsia="Lato" w:cs="Lato"/>
          <w:color w:val="1059A9" w:themeColor="accent2"/>
          <w:sz w:val="22"/>
        </w:rPr>
      </w:pPr>
      <w:r w:rsidRPr="00826DD5">
        <w:rPr>
          <w:rFonts w:eastAsia="Lato" w:cs="Lato"/>
          <w:color w:val="auto"/>
          <w:sz w:val="22"/>
        </w:rPr>
        <w:t xml:space="preserve">Changes to reduce coercion levels are likely to be possible </w:t>
      </w:r>
      <w:r w:rsidR="004B325A" w:rsidRPr="00826DD5">
        <w:rPr>
          <w:rFonts w:eastAsia="Lato" w:cs="Lato"/>
          <w:color w:val="auto"/>
          <w:sz w:val="22"/>
        </w:rPr>
        <w:t xml:space="preserve">only </w:t>
      </w:r>
      <w:r w:rsidRPr="00826DD5">
        <w:rPr>
          <w:rFonts w:eastAsia="Lato" w:cs="Lato"/>
          <w:color w:val="auto"/>
          <w:sz w:val="22"/>
        </w:rPr>
        <w:t>if the resources follow</w:t>
      </w:r>
      <w:r w:rsidR="00680C13" w:rsidRPr="00826DD5">
        <w:rPr>
          <w:rFonts w:eastAsia="Lato" w:cs="Lato"/>
          <w:color w:val="auto"/>
          <w:sz w:val="22"/>
        </w:rPr>
        <w:t>,</w:t>
      </w:r>
      <w:r w:rsidRPr="00826DD5">
        <w:rPr>
          <w:rFonts w:eastAsia="Lato" w:cs="Lato"/>
          <w:color w:val="auto"/>
          <w:sz w:val="22"/>
        </w:rPr>
        <w:t xml:space="preserve"> and if change is guided by those with lived experience and by</w:t>
      </w:r>
      <w:r w:rsidR="004B325A" w:rsidRPr="00826DD5">
        <w:rPr>
          <w:rFonts w:eastAsia="Lato" w:cs="Lato"/>
          <w:color w:val="auto"/>
          <w:sz w:val="22"/>
        </w:rPr>
        <w:t xml:space="preserve"> the</w:t>
      </w:r>
      <w:r w:rsidRPr="00826DD5">
        <w:rPr>
          <w:rFonts w:eastAsia="Lato" w:cs="Lato"/>
          <w:color w:val="auto"/>
          <w:sz w:val="22"/>
        </w:rPr>
        <w:t xml:space="preserve"> practitioners on the front line. Poor access and delays in specialist treatment because of the workforce crisis can only lead to worsening clinical condition.</w:t>
      </w:r>
    </w:p>
    <w:p w14:paraId="66B9FF03" w14:textId="0878FC12" w:rsidR="00186888" w:rsidRPr="00826DD5" w:rsidRDefault="00186888" w:rsidP="023D52FB">
      <w:pPr>
        <w:rPr>
          <w:rFonts w:eastAsia="Lato" w:cs="Lato"/>
          <w:color w:val="1059A9" w:themeColor="accent2"/>
          <w:sz w:val="22"/>
        </w:rPr>
      </w:pPr>
    </w:p>
    <w:p w14:paraId="370CA708" w14:textId="77777777" w:rsidR="00186888" w:rsidRPr="00826DD5" w:rsidRDefault="00186888"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RCGP Scotland would also like to take the opportunity to raise our concern around the challenge of GPs being asked to undertake emergency detentions of patients in the community, especially when they are already known to mental health services.  </w:t>
      </w:r>
    </w:p>
    <w:p w14:paraId="4EC2E278" w14:textId="77777777" w:rsidR="000D5136" w:rsidRPr="00826DD5" w:rsidRDefault="000D5136" w:rsidP="023D52FB">
      <w:pPr>
        <w:pStyle w:val="CommentText"/>
        <w:rPr>
          <w:rFonts w:ascii="Lato" w:eastAsia="Lato" w:hAnsi="Lato" w:cs="Lato"/>
          <w:color w:val="1059A9" w:themeColor="accent2"/>
          <w:sz w:val="22"/>
          <w:szCs w:val="22"/>
        </w:rPr>
      </w:pPr>
    </w:p>
    <w:p w14:paraId="7B709C18" w14:textId="5A5A2178" w:rsidR="00186888" w:rsidRPr="00826DD5" w:rsidRDefault="00186888"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There is a huge amount of variation in how this scenario is managed across Scotland. Some GPs have no sector psychiatrist and no access to intensive home treatment teams (IHTTs).</w:t>
      </w:r>
    </w:p>
    <w:p w14:paraId="5CD53DA0" w14:textId="77777777" w:rsidR="000D5136" w:rsidRPr="00826DD5" w:rsidRDefault="000D5136" w:rsidP="023D52FB">
      <w:pPr>
        <w:pStyle w:val="CommentText"/>
        <w:rPr>
          <w:rFonts w:ascii="Lato" w:eastAsia="Lato" w:hAnsi="Lato" w:cs="Lato"/>
          <w:color w:val="1059A9" w:themeColor="accent2"/>
          <w:sz w:val="22"/>
          <w:szCs w:val="22"/>
        </w:rPr>
      </w:pPr>
    </w:p>
    <w:p w14:paraId="2A213BC8" w14:textId="77A60AA6" w:rsidR="00186888" w:rsidRPr="00826DD5" w:rsidRDefault="00186888"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When GPs are expected to undertake this work, this means that clinicians who are less familiar with the paperwork and processes are put in a position where they are having to arrange a joint visit with a Mental Health Officer (and often police and ambulance too) to assess a patient who may be unpredictable, extremely </w:t>
      </w:r>
      <w:proofErr w:type="gramStart"/>
      <w:r w:rsidRPr="00826DD5">
        <w:rPr>
          <w:rFonts w:ascii="Lato" w:eastAsia="Lato" w:hAnsi="Lato" w:cs="Lato"/>
          <w:sz w:val="22"/>
          <w:szCs w:val="22"/>
        </w:rPr>
        <w:t>distressed</w:t>
      </w:r>
      <w:proofErr w:type="gramEnd"/>
      <w:r w:rsidRPr="00826DD5">
        <w:rPr>
          <w:rFonts w:ascii="Lato" w:eastAsia="Lato" w:hAnsi="Lato" w:cs="Lato"/>
          <w:sz w:val="22"/>
          <w:szCs w:val="22"/>
        </w:rPr>
        <w:t xml:space="preserve"> and potentially dangerous.</w:t>
      </w:r>
      <w:r w:rsidR="000D5136" w:rsidRPr="00826DD5">
        <w:rPr>
          <w:rFonts w:ascii="Lato" w:eastAsia="Lato" w:hAnsi="Lato" w:cs="Lato"/>
          <w:sz w:val="22"/>
          <w:szCs w:val="22"/>
        </w:rPr>
        <w:t xml:space="preserve"> </w:t>
      </w:r>
      <w:r w:rsidRPr="00826DD5">
        <w:rPr>
          <w:rFonts w:ascii="Lato" w:eastAsia="Lato" w:hAnsi="Lato" w:cs="Lato"/>
          <w:sz w:val="22"/>
          <w:szCs w:val="22"/>
        </w:rPr>
        <w:t xml:space="preserve">Sometimes </w:t>
      </w:r>
      <w:r w:rsidR="0019435A" w:rsidRPr="00826DD5">
        <w:rPr>
          <w:rFonts w:ascii="Lato" w:eastAsia="Lato" w:hAnsi="Lato" w:cs="Lato"/>
          <w:sz w:val="22"/>
          <w:szCs w:val="22"/>
        </w:rPr>
        <w:t>p</w:t>
      </w:r>
      <w:r w:rsidRPr="00826DD5">
        <w:rPr>
          <w:rFonts w:ascii="Lato" w:eastAsia="Lato" w:hAnsi="Lato" w:cs="Lato"/>
          <w:sz w:val="22"/>
          <w:szCs w:val="22"/>
        </w:rPr>
        <w:t xml:space="preserve">olice or ambulance services are reluctant to be involved, especially where the guidance for that is not clear, leaving the GP in an even more difficult position. </w:t>
      </w:r>
    </w:p>
    <w:p w14:paraId="163037D3" w14:textId="77777777" w:rsidR="000D5136" w:rsidRPr="00826DD5" w:rsidRDefault="000D5136" w:rsidP="023D52FB">
      <w:pPr>
        <w:pStyle w:val="CommentText"/>
        <w:rPr>
          <w:rFonts w:ascii="Lato" w:eastAsia="Lato" w:hAnsi="Lato" w:cs="Lato"/>
          <w:color w:val="1059A9" w:themeColor="accent2"/>
          <w:sz w:val="22"/>
          <w:szCs w:val="22"/>
        </w:rPr>
      </w:pPr>
    </w:p>
    <w:p w14:paraId="48FC4F7A" w14:textId="6912F607" w:rsidR="00B17DCD" w:rsidRPr="00826DD5" w:rsidRDefault="00186888"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This often takes several hours, with no mechanism for managing the ongoing workload that is building up within the GP surgery.</w:t>
      </w:r>
      <w:r w:rsidR="00B17DCD" w:rsidRPr="00826DD5">
        <w:rPr>
          <w:rFonts w:ascii="Lato" w:eastAsia="Lato" w:hAnsi="Lato" w:cs="Lato"/>
          <w:sz w:val="22"/>
          <w:szCs w:val="22"/>
        </w:rPr>
        <w:t xml:space="preserve"> </w:t>
      </w:r>
      <w:r w:rsidRPr="00826DD5">
        <w:rPr>
          <w:rFonts w:ascii="Lato" w:eastAsia="Lato" w:hAnsi="Lato" w:cs="Lato"/>
          <w:sz w:val="22"/>
          <w:szCs w:val="22"/>
        </w:rPr>
        <w:t>Rural areas have further issues with transport</w:t>
      </w:r>
      <w:r w:rsidR="00B17DCD" w:rsidRPr="00826DD5">
        <w:rPr>
          <w:rFonts w:ascii="Lato" w:eastAsia="Lato" w:hAnsi="Lato" w:cs="Lato"/>
          <w:sz w:val="22"/>
          <w:szCs w:val="22"/>
        </w:rPr>
        <w:t xml:space="preserve">ation and time delays. </w:t>
      </w:r>
    </w:p>
    <w:p w14:paraId="17754FEC" w14:textId="0A87E15C" w:rsidR="00B17DCD" w:rsidRPr="00826DD5" w:rsidRDefault="00B17DCD" w:rsidP="023D52FB">
      <w:pPr>
        <w:pStyle w:val="CommentText"/>
        <w:rPr>
          <w:rFonts w:ascii="Lato" w:eastAsia="Lato" w:hAnsi="Lato" w:cs="Lato"/>
          <w:color w:val="1059A9" w:themeColor="accent2"/>
          <w:sz w:val="22"/>
          <w:szCs w:val="22"/>
        </w:rPr>
      </w:pPr>
    </w:p>
    <w:p w14:paraId="599260BD" w14:textId="2E09DFE9" w:rsidR="00B17DCD" w:rsidRPr="00826DD5" w:rsidRDefault="00B17DCD" w:rsidP="023D52FB">
      <w:pPr>
        <w:rPr>
          <w:rFonts w:eastAsia="Lato" w:cs="Lato"/>
          <w:color w:val="1059A9" w:themeColor="accent2"/>
          <w:sz w:val="22"/>
        </w:rPr>
      </w:pPr>
      <w:r w:rsidRPr="00826DD5">
        <w:rPr>
          <w:rFonts w:eastAsia="Lato" w:cs="Lato"/>
          <w:color w:val="auto"/>
          <w:sz w:val="22"/>
        </w:rPr>
        <w:t>Out of Hours</w:t>
      </w:r>
      <w:r w:rsidR="00597577" w:rsidRPr="00826DD5">
        <w:rPr>
          <w:rFonts w:eastAsia="Lato" w:cs="Lato"/>
          <w:color w:val="auto"/>
          <w:sz w:val="22"/>
        </w:rPr>
        <w:t xml:space="preserve"> (OOH)</w:t>
      </w:r>
      <w:r w:rsidRPr="00826DD5">
        <w:rPr>
          <w:rFonts w:eastAsia="Lato" w:cs="Lato"/>
          <w:color w:val="auto"/>
          <w:sz w:val="22"/>
        </w:rPr>
        <w:t xml:space="preserve"> is of particular concern – workforce shortages can see one OOH GP covering a whole local population, who can be then removed from service for a substantial time by one acutely mentally ill patient. </w:t>
      </w:r>
    </w:p>
    <w:p w14:paraId="19DD4AFC" w14:textId="70647495" w:rsidR="00B17DCD" w:rsidRPr="00826DD5" w:rsidRDefault="00B17DCD" w:rsidP="023D52FB">
      <w:pPr>
        <w:pStyle w:val="CommentText"/>
        <w:rPr>
          <w:rFonts w:ascii="Lato" w:eastAsia="Lato" w:hAnsi="Lato" w:cs="Lato"/>
          <w:sz w:val="22"/>
          <w:szCs w:val="22"/>
        </w:rPr>
      </w:pPr>
    </w:p>
    <w:p w14:paraId="6127F14B" w14:textId="6342D517" w:rsidR="009A681F" w:rsidRPr="00826DD5" w:rsidRDefault="00C462A8" w:rsidP="023D52FB">
      <w:pPr>
        <w:rPr>
          <w:rFonts w:eastAsia="Lato" w:cs="Lato"/>
          <w:color w:val="1059A9" w:themeColor="accent2"/>
          <w:sz w:val="22"/>
        </w:rPr>
      </w:pPr>
      <w:r w:rsidRPr="00826DD5">
        <w:rPr>
          <w:rFonts w:eastAsia="Lato" w:cs="Lato"/>
          <w:color w:val="auto"/>
          <w:sz w:val="22"/>
        </w:rPr>
        <w:t xml:space="preserve">We suggest is more appropriate that a standardised approach is taken for this complex and sensitive work. GPs all need access to Psychiatry teams – IHTT colleagues can make assessments at home that can reduce coercive care. This should be an emergency, responsive, and </w:t>
      </w:r>
      <w:proofErr w:type="gramStart"/>
      <w:r w:rsidRPr="00826DD5">
        <w:rPr>
          <w:rFonts w:eastAsia="Lato" w:cs="Lato"/>
          <w:color w:val="auto"/>
          <w:sz w:val="22"/>
        </w:rPr>
        <w:t>nationally-defined</w:t>
      </w:r>
      <w:proofErr w:type="gramEnd"/>
      <w:r w:rsidRPr="00826DD5">
        <w:rPr>
          <w:rFonts w:eastAsia="Lato" w:cs="Lato"/>
          <w:color w:val="auto"/>
          <w:sz w:val="22"/>
        </w:rPr>
        <w:t xml:space="preserve"> service that is fit for purpose.</w:t>
      </w:r>
    </w:p>
    <w:p w14:paraId="15F5CBEB" w14:textId="77777777" w:rsidR="00A35236" w:rsidRPr="00826DD5" w:rsidRDefault="00A35236" w:rsidP="023D52FB">
      <w:pPr>
        <w:rPr>
          <w:rFonts w:eastAsia="Lato" w:cs="Lato"/>
          <w:color w:val="1059A9" w:themeColor="accent2"/>
          <w:sz w:val="22"/>
        </w:rPr>
      </w:pPr>
    </w:p>
    <w:p w14:paraId="246AFA2F" w14:textId="656617AB" w:rsidR="00186888" w:rsidRDefault="00C462A8" w:rsidP="023D52FB">
      <w:pPr>
        <w:rPr>
          <w:rFonts w:eastAsia="Lato" w:cs="Lato"/>
          <w:color w:val="auto"/>
          <w:sz w:val="22"/>
        </w:rPr>
      </w:pPr>
      <w:r w:rsidRPr="00826DD5">
        <w:rPr>
          <w:rFonts w:eastAsia="Lato" w:cs="Lato"/>
          <w:color w:val="auto"/>
          <w:sz w:val="22"/>
        </w:rPr>
        <w:t xml:space="preserve">Reforms must be data driven – considering where there is best practice and correcting the uneven spread to design a system that is least restrictive, but crucially it needs to be safe for patients and staff. </w:t>
      </w:r>
    </w:p>
    <w:p w14:paraId="18A6D8B6" w14:textId="53D46C92" w:rsidR="00BC1BF2" w:rsidRDefault="00BC1BF2" w:rsidP="023D52FB">
      <w:pPr>
        <w:rPr>
          <w:rFonts w:eastAsia="Lato" w:cs="Lato"/>
          <w:color w:val="auto"/>
          <w:sz w:val="22"/>
        </w:rPr>
      </w:pPr>
    </w:p>
    <w:p w14:paraId="17560E8F" w14:textId="5B793E8B" w:rsidR="00BC1BF2" w:rsidRDefault="00BC1BF2" w:rsidP="023D52FB">
      <w:pPr>
        <w:rPr>
          <w:rFonts w:eastAsia="Lato" w:cs="Lato"/>
          <w:color w:val="auto"/>
          <w:sz w:val="22"/>
        </w:rPr>
      </w:pPr>
    </w:p>
    <w:p w14:paraId="556135FC" w14:textId="0D60D613" w:rsidR="00BC1BF2" w:rsidRDefault="00BC1BF2" w:rsidP="023D52FB">
      <w:pPr>
        <w:rPr>
          <w:rFonts w:eastAsia="Lato" w:cs="Lato"/>
          <w:color w:val="auto"/>
          <w:sz w:val="22"/>
        </w:rPr>
      </w:pPr>
    </w:p>
    <w:p w14:paraId="57013BFE" w14:textId="77777777" w:rsidR="00BC1BF2" w:rsidRPr="00826DD5" w:rsidRDefault="00BC1BF2" w:rsidP="023D52FB">
      <w:pPr>
        <w:rPr>
          <w:rFonts w:eastAsia="Lato" w:cs="Lato"/>
          <w:color w:val="1059A9" w:themeColor="accent2"/>
          <w:sz w:val="22"/>
        </w:rPr>
      </w:pPr>
    </w:p>
    <w:p w14:paraId="22F32232" w14:textId="77777777" w:rsidR="005D2310" w:rsidRPr="00826DD5" w:rsidRDefault="005D2310" w:rsidP="023D52FB">
      <w:pPr>
        <w:pStyle w:val="CommentText"/>
        <w:rPr>
          <w:rFonts w:ascii="Lato" w:eastAsia="Lato" w:hAnsi="Lato" w:cs="Lato"/>
          <w:sz w:val="22"/>
          <w:szCs w:val="22"/>
        </w:rPr>
      </w:pPr>
    </w:p>
    <w:p w14:paraId="6473A38A" w14:textId="7C1323A2" w:rsidR="005D2310" w:rsidRPr="00826DD5" w:rsidRDefault="005D2310" w:rsidP="023D52FB">
      <w:pPr>
        <w:pStyle w:val="CommentText"/>
        <w:rPr>
          <w:rFonts w:ascii="Lato" w:eastAsia="Lato" w:hAnsi="Lato" w:cs="Lato"/>
          <w:b/>
          <w:bCs/>
          <w:sz w:val="22"/>
          <w:szCs w:val="22"/>
        </w:rPr>
      </w:pPr>
      <w:r w:rsidRPr="00826DD5">
        <w:rPr>
          <w:rFonts w:ascii="Lato" w:eastAsia="Lato" w:hAnsi="Lato" w:cs="Lato"/>
          <w:b/>
          <w:bCs/>
          <w:sz w:val="22"/>
          <w:szCs w:val="22"/>
        </w:rPr>
        <w:t xml:space="preserve">Whether you think that safeguards for medical treatment in Part 16 of the Mental Health Act should be strengthened, including the current responsibilities of the Mental Welfare Commission and ‘Designated Medical Practitioner’, and ways in which the patient or their supporters might challenge </w:t>
      </w:r>
      <w:proofErr w:type="gramStart"/>
      <w:r w:rsidRPr="00826DD5">
        <w:rPr>
          <w:rFonts w:ascii="Lato" w:eastAsia="Lato" w:hAnsi="Lato" w:cs="Lato"/>
          <w:b/>
          <w:bCs/>
          <w:sz w:val="22"/>
          <w:szCs w:val="22"/>
        </w:rPr>
        <w:t>particular interventions</w:t>
      </w:r>
      <w:proofErr w:type="gramEnd"/>
      <w:r w:rsidRPr="00826DD5">
        <w:rPr>
          <w:rFonts w:ascii="Lato" w:eastAsia="Lato" w:hAnsi="Lato" w:cs="Lato"/>
          <w:b/>
          <w:bCs/>
          <w:sz w:val="22"/>
          <w:szCs w:val="22"/>
        </w:rPr>
        <w:t xml:space="preserve">. </w:t>
      </w:r>
    </w:p>
    <w:p w14:paraId="28767063" w14:textId="62C24188" w:rsidR="00B60050" w:rsidRPr="00826DD5" w:rsidRDefault="00B60050" w:rsidP="023D52FB">
      <w:pPr>
        <w:pStyle w:val="CommentText"/>
        <w:rPr>
          <w:rFonts w:ascii="Lato" w:eastAsia="Lato" w:hAnsi="Lato" w:cs="Lato"/>
          <w:sz w:val="22"/>
          <w:szCs w:val="22"/>
        </w:rPr>
      </w:pPr>
    </w:p>
    <w:p w14:paraId="5158E7C1" w14:textId="7148A76F" w:rsidR="00B60050" w:rsidRPr="00826DD5" w:rsidRDefault="00B60050"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No comment</w:t>
      </w:r>
    </w:p>
    <w:p w14:paraId="4355DAFF" w14:textId="77777777" w:rsidR="005D2310" w:rsidRPr="00826DD5" w:rsidRDefault="005D2310" w:rsidP="023D52FB">
      <w:pPr>
        <w:pStyle w:val="CommentText"/>
        <w:rPr>
          <w:rFonts w:ascii="Lato" w:eastAsia="Lato" w:hAnsi="Lato" w:cs="Lato"/>
          <w:sz w:val="22"/>
          <w:szCs w:val="22"/>
        </w:rPr>
      </w:pPr>
    </w:p>
    <w:p w14:paraId="063EE8B6" w14:textId="2A31E320" w:rsidR="00B60050" w:rsidRPr="00826DD5" w:rsidRDefault="005D2310" w:rsidP="023D52FB">
      <w:pPr>
        <w:pStyle w:val="CommentText"/>
        <w:rPr>
          <w:rFonts w:ascii="Lato" w:eastAsia="Lato" w:hAnsi="Lato" w:cs="Lato"/>
          <w:b/>
          <w:bCs/>
          <w:sz w:val="22"/>
          <w:szCs w:val="22"/>
        </w:rPr>
      </w:pPr>
      <w:r w:rsidRPr="00826DD5">
        <w:rPr>
          <w:rFonts w:ascii="Lato" w:eastAsia="Lato" w:hAnsi="Lato" w:cs="Lato"/>
          <w:b/>
          <w:bCs/>
          <w:sz w:val="22"/>
          <w:szCs w:val="22"/>
        </w:rPr>
        <w:t xml:space="preserve">Your views on whether the Mental Welfare Commission should have stronger powers to oversee the use of coercive interventions and to identify areas for action. </w:t>
      </w:r>
    </w:p>
    <w:p w14:paraId="594B0A61" w14:textId="77777777" w:rsidR="00B60050" w:rsidRPr="00826DD5" w:rsidRDefault="00B60050" w:rsidP="023D52FB">
      <w:pPr>
        <w:pStyle w:val="CommentText"/>
        <w:rPr>
          <w:rFonts w:ascii="Lato" w:eastAsia="Lato" w:hAnsi="Lato" w:cs="Lato"/>
          <w:sz w:val="22"/>
          <w:szCs w:val="22"/>
        </w:rPr>
      </w:pPr>
    </w:p>
    <w:p w14:paraId="4FBF37C3" w14:textId="6088C141" w:rsidR="005D2310" w:rsidRPr="00826DD5" w:rsidRDefault="00BC60AB" w:rsidP="023D52FB">
      <w:pPr>
        <w:pStyle w:val="CommentText"/>
        <w:rPr>
          <w:rFonts w:ascii="Lato" w:eastAsia="Lato" w:hAnsi="Lato" w:cs="Lato"/>
          <w:b/>
          <w:bCs/>
          <w:sz w:val="22"/>
          <w:szCs w:val="22"/>
        </w:rPr>
      </w:pPr>
      <w:r w:rsidRPr="00826DD5">
        <w:rPr>
          <w:rFonts w:ascii="Lato" w:eastAsia="Lato" w:hAnsi="Lato" w:cs="Lato"/>
          <w:sz w:val="22"/>
          <w:szCs w:val="22"/>
        </w:rPr>
        <w:t xml:space="preserve">We are supportive of the proposals around national shared learning. </w:t>
      </w:r>
      <w:r w:rsidR="00B60050" w:rsidRPr="00826DD5">
        <w:rPr>
          <w:rFonts w:ascii="Lato" w:eastAsia="Lato" w:hAnsi="Lato" w:cs="Lato"/>
          <w:sz w:val="22"/>
          <w:szCs w:val="22"/>
        </w:rPr>
        <w:t>The</w:t>
      </w:r>
      <w:r w:rsidRPr="00826DD5">
        <w:rPr>
          <w:rFonts w:ascii="Lato" w:eastAsia="Lato" w:hAnsi="Lato" w:cs="Lato"/>
          <w:sz w:val="22"/>
          <w:szCs w:val="22"/>
        </w:rPr>
        <w:t xml:space="preserve"> Mental Welfare Commission</w:t>
      </w:r>
      <w:r w:rsidR="00B60050" w:rsidRPr="00826DD5">
        <w:rPr>
          <w:rFonts w:ascii="Lato" w:eastAsia="Lato" w:hAnsi="Lato" w:cs="Lato"/>
          <w:sz w:val="22"/>
          <w:szCs w:val="22"/>
        </w:rPr>
        <w:t xml:space="preserve"> should have a role in national oversight and shared learning and</w:t>
      </w:r>
      <w:r w:rsidR="00204BE8" w:rsidRPr="00826DD5">
        <w:rPr>
          <w:rFonts w:ascii="Lato" w:eastAsia="Lato" w:hAnsi="Lato" w:cs="Lato"/>
          <w:sz w:val="22"/>
          <w:szCs w:val="22"/>
        </w:rPr>
        <w:t xml:space="preserve"> to</w:t>
      </w:r>
      <w:r w:rsidR="00B60050" w:rsidRPr="00826DD5">
        <w:rPr>
          <w:rFonts w:ascii="Lato" w:eastAsia="Lato" w:hAnsi="Lato" w:cs="Lato"/>
          <w:sz w:val="22"/>
          <w:szCs w:val="22"/>
        </w:rPr>
        <w:t xml:space="preserve"> identify areas</w:t>
      </w:r>
      <w:r w:rsidRPr="00826DD5">
        <w:rPr>
          <w:rFonts w:ascii="Lato" w:eastAsia="Lato" w:hAnsi="Lato" w:cs="Lato"/>
          <w:sz w:val="22"/>
          <w:szCs w:val="22"/>
        </w:rPr>
        <w:t xml:space="preserve"> and pathways</w:t>
      </w:r>
      <w:r w:rsidR="00B60050" w:rsidRPr="00826DD5">
        <w:rPr>
          <w:rFonts w:ascii="Lato" w:eastAsia="Lato" w:hAnsi="Lato" w:cs="Lato"/>
          <w:sz w:val="22"/>
          <w:szCs w:val="22"/>
        </w:rPr>
        <w:t xml:space="preserve"> for actio</w:t>
      </w:r>
      <w:r w:rsidRPr="00826DD5">
        <w:rPr>
          <w:rFonts w:ascii="Lato" w:eastAsia="Lato" w:hAnsi="Lato" w:cs="Lato"/>
          <w:sz w:val="22"/>
          <w:szCs w:val="22"/>
        </w:rPr>
        <w:t>n.</w:t>
      </w:r>
      <w:r w:rsidRPr="00826DD5">
        <w:rPr>
          <w:rFonts w:ascii="Lato" w:hAnsi="Lato"/>
          <w:sz w:val="22"/>
          <w:szCs w:val="22"/>
        </w:rPr>
        <w:br/>
      </w:r>
      <w:r w:rsidRPr="00826DD5">
        <w:rPr>
          <w:rFonts w:ascii="Lato" w:hAnsi="Lato"/>
          <w:sz w:val="22"/>
          <w:szCs w:val="22"/>
        </w:rPr>
        <w:br/>
      </w:r>
      <w:r w:rsidR="005D2310" w:rsidRPr="00826DD5">
        <w:rPr>
          <w:rFonts w:ascii="Lato" w:eastAsia="Lato" w:hAnsi="Lato" w:cs="Lato"/>
          <w:b/>
          <w:bCs/>
          <w:sz w:val="22"/>
          <w:szCs w:val="22"/>
        </w:rPr>
        <w:t>Any suggestions that you have for the Review’s ongoing work on understanding rising rates of detention and on community-based Compulsory Treatment Orders</w:t>
      </w:r>
    </w:p>
    <w:p w14:paraId="297FE26D" w14:textId="2A1E4B03" w:rsidR="005D2310" w:rsidRPr="00826DD5" w:rsidRDefault="005D2310" w:rsidP="023D52FB">
      <w:pPr>
        <w:pStyle w:val="CommentText"/>
        <w:rPr>
          <w:rFonts w:ascii="Lato" w:eastAsia="Lato" w:hAnsi="Lato" w:cs="Lato"/>
          <w:color w:val="1059A9" w:themeColor="accent2"/>
          <w:sz w:val="22"/>
          <w:szCs w:val="22"/>
        </w:rPr>
      </w:pPr>
    </w:p>
    <w:p w14:paraId="5EB6BF0B" w14:textId="38901C94" w:rsidR="005D2310" w:rsidRPr="00826DD5" w:rsidRDefault="001F4732"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It is crucial to s</w:t>
      </w:r>
      <w:r w:rsidR="00B60050" w:rsidRPr="00826DD5">
        <w:rPr>
          <w:rFonts w:ascii="Lato" w:eastAsia="Lato" w:hAnsi="Lato" w:cs="Lato"/>
          <w:sz w:val="22"/>
          <w:szCs w:val="22"/>
        </w:rPr>
        <w:t>peak to those with lived experience and practitioners on the front line</w:t>
      </w:r>
      <w:r w:rsidRPr="00826DD5">
        <w:rPr>
          <w:rFonts w:ascii="Lato" w:eastAsia="Lato" w:hAnsi="Lato" w:cs="Lato"/>
          <w:sz w:val="22"/>
          <w:szCs w:val="22"/>
        </w:rPr>
        <w:t xml:space="preserve">. To illustrate our points from this section, </w:t>
      </w:r>
      <w:r w:rsidR="00A256BD" w:rsidRPr="00826DD5">
        <w:rPr>
          <w:rFonts w:ascii="Lato" w:eastAsia="Lato" w:hAnsi="Lato" w:cs="Lato"/>
          <w:sz w:val="22"/>
          <w:szCs w:val="22"/>
        </w:rPr>
        <w:t>we present an anonymous G</w:t>
      </w:r>
      <w:r w:rsidR="00816618" w:rsidRPr="00826DD5">
        <w:rPr>
          <w:rFonts w:ascii="Lato" w:eastAsia="Lato" w:hAnsi="Lato" w:cs="Lato"/>
          <w:sz w:val="22"/>
          <w:szCs w:val="22"/>
        </w:rPr>
        <w:t xml:space="preserve">P’s diary of an emergency detention. </w:t>
      </w:r>
      <w:r w:rsidR="00D21A59" w:rsidRPr="00826DD5">
        <w:rPr>
          <w:rFonts w:ascii="Lato" w:eastAsia="Lato" w:hAnsi="Lato" w:cs="Lato"/>
          <w:sz w:val="22"/>
          <w:szCs w:val="22"/>
        </w:rPr>
        <w:t xml:space="preserve">Included in appendix. </w:t>
      </w:r>
    </w:p>
    <w:p w14:paraId="768F1487" w14:textId="6A1380D1" w:rsidR="00B60050" w:rsidRPr="00826DD5" w:rsidRDefault="00B60050" w:rsidP="023D52FB">
      <w:pPr>
        <w:pStyle w:val="CommentText"/>
        <w:rPr>
          <w:rFonts w:ascii="Lato" w:eastAsia="Lato" w:hAnsi="Lato" w:cs="Lato"/>
          <w:sz w:val="22"/>
          <w:szCs w:val="22"/>
        </w:rPr>
      </w:pPr>
    </w:p>
    <w:p w14:paraId="0941C2D9" w14:textId="5B5FB602" w:rsidR="00B60050" w:rsidRPr="00826DD5" w:rsidRDefault="00D21A59" w:rsidP="023D52FB">
      <w:pPr>
        <w:pStyle w:val="CommentText"/>
        <w:rPr>
          <w:rFonts w:ascii="Lato" w:eastAsia="Lato" w:hAnsi="Lato" w:cs="Lato"/>
          <w:b/>
          <w:bCs/>
          <w:sz w:val="22"/>
          <w:szCs w:val="22"/>
          <w:u w:val="single"/>
        </w:rPr>
      </w:pPr>
      <w:r w:rsidRPr="00826DD5">
        <w:rPr>
          <w:rFonts w:ascii="Lato" w:eastAsia="Lato" w:hAnsi="Lato" w:cs="Lato"/>
          <w:b/>
          <w:bCs/>
          <w:sz w:val="22"/>
          <w:szCs w:val="22"/>
          <w:u w:val="single"/>
        </w:rPr>
        <w:t xml:space="preserve">Accountability </w:t>
      </w:r>
    </w:p>
    <w:p w14:paraId="575A7659" w14:textId="77777777" w:rsidR="005D2310" w:rsidRPr="00826DD5" w:rsidRDefault="005D2310" w:rsidP="023D52FB">
      <w:pPr>
        <w:pStyle w:val="CommentText"/>
        <w:rPr>
          <w:rFonts w:ascii="Lato" w:eastAsia="Lato" w:hAnsi="Lato" w:cs="Lato"/>
          <w:sz w:val="22"/>
          <w:szCs w:val="22"/>
        </w:rPr>
      </w:pPr>
    </w:p>
    <w:p w14:paraId="04888807" w14:textId="57F97E2D" w:rsidR="00B77598" w:rsidRPr="00826DD5" w:rsidRDefault="00B77598" w:rsidP="023D52FB">
      <w:pPr>
        <w:pStyle w:val="CommentText"/>
        <w:rPr>
          <w:rFonts w:ascii="Lato" w:eastAsia="Lato" w:hAnsi="Lato" w:cs="Lato"/>
          <w:b/>
          <w:bCs/>
          <w:sz w:val="22"/>
          <w:szCs w:val="22"/>
        </w:rPr>
      </w:pPr>
      <w:r w:rsidRPr="00826DD5">
        <w:rPr>
          <w:rFonts w:ascii="Lato" w:eastAsia="Lato" w:hAnsi="Lato" w:cs="Lato"/>
          <w:b/>
          <w:bCs/>
          <w:sz w:val="22"/>
          <w:szCs w:val="22"/>
        </w:rPr>
        <w:t xml:space="preserve">We welcome any comments, </w:t>
      </w:r>
      <w:proofErr w:type="gramStart"/>
      <w:r w:rsidRPr="00826DD5">
        <w:rPr>
          <w:rFonts w:ascii="Lato" w:eastAsia="Lato" w:hAnsi="Lato" w:cs="Lato"/>
          <w:b/>
          <w:bCs/>
          <w:sz w:val="22"/>
          <w:szCs w:val="22"/>
        </w:rPr>
        <w:t>suggestion</w:t>
      </w:r>
      <w:proofErr w:type="gramEnd"/>
      <w:r w:rsidRPr="00826DD5">
        <w:rPr>
          <w:rFonts w:ascii="Lato" w:eastAsia="Lato" w:hAnsi="Lato" w:cs="Lato"/>
          <w:b/>
          <w:bCs/>
          <w:sz w:val="22"/>
          <w:szCs w:val="22"/>
        </w:rPr>
        <w:t xml:space="preserve"> or thoughts you have on what we have said in this chapter and on any other aspect of accountability you wish to let us know about. We would also particularly be interested in the following: </w:t>
      </w:r>
      <w:r w:rsidRPr="00826DD5">
        <w:rPr>
          <w:rFonts w:ascii="Lato" w:hAnsi="Lato"/>
          <w:b/>
          <w:bCs/>
          <w:sz w:val="22"/>
          <w:szCs w:val="22"/>
        </w:rPr>
        <w:br/>
      </w:r>
      <w:r w:rsidRPr="00826DD5">
        <w:rPr>
          <w:rFonts w:ascii="Lato" w:hAnsi="Lato"/>
          <w:b/>
          <w:bCs/>
          <w:sz w:val="22"/>
          <w:szCs w:val="22"/>
        </w:rPr>
        <w:br/>
      </w:r>
      <w:r w:rsidRPr="00826DD5">
        <w:rPr>
          <w:rFonts w:ascii="Lato" w:eastAsia="Lato" w:hAnsi="Lato" w:cs="Lato"/>
          <w:b/>
          <w:bCs/>
          <w:sz w:val="22"/>
          <w:szCs w:val="22"/>
        </w:rPr>
        <w:t xml:space="preserve">What do you think about our proposals to give the Mental Health Tribunal increased powers to </w:t>
      </w:r>
      <w:r w:rsidRPr="00826DD5">
        <w:rPr>
          <w:rFonts w:ascii="Lato" w:eastAsia="Lato" w:hAnsi="Lato" w:cs="Lato"/>
          <w:b/>
          <w:bCs/>
          <w:sz w:val="22"/>
          <w:szCs w:val="22"/>
        </w:rPr>
        <w:lastRenderedPageBreak/>
        <w:t xml:space="preserve">order that specific care and / or support be provided for a person? </w:t>
      </w:r>
      <w:r w:rsidRPr="00826DD5">
        <w:rPr>
          <w:rFonts w:ascii="Lato" w:hAnsi="Lato"/>
          <w:b/>
          <w:bCs/>
          <w:sz w:val="22"/>
          <w:szCs w:val="22"/>
        </w:rPr>
        <w:br/>
      </w:r>
    </w:p>
    <w:p w14:paraId="4450B211" w14:textId="7DFC5A5D" w:rsidR="00B77598" w:rsidRPr="00826DD5" w:rsidRDefault="00172CCF" w:rsidP="023D52FB">
      <w:pPr>
        <w:rPr>
          <w:rFonts w:eastAsia="Lato" w:cs="Lato"/>
          <w:color w:val="1059A9" w:themeColor="accent2"/>
          <w:sz w:val="22"/>
        </w:rPr>
      </w:pPr>
      <w:r w:rsidRPr="00826DD5">
        <w:rPr>
          <w:rFonts w:eastAsia="Lato" w:cs="Lato"/>
          <w:color w:val="auto"/>
          <w:sz w:val="22"/>
        </w:rPr>
        <w:t>RCGP Sco</w:t>
      </w:r>
      <w:r w:rsidR="00226A9A" w:rsidRPr="00826DD5">
        <w:rPr>
          <w:rFonts w:eastAsia="Lato" w:cs="Lato"/>
          <w:color w:val="auto"/>
          <w:sz w:val="22"/>
        </w:rPr>
        <w:t>t</w:t>
      </w:r>
      <w:r w:rsidRPr="00826DD5">
        <w:rPr>
          <w:rFonts w:eastAsia="Lato" w:cs="Lato"/>
          <w:color w:val="auto"/>
          <w:sz w:val="22"/>
        </w:rPr>
        <w:t xml:space="preserve">land is supportive of a strengthened accountability framework, provided there is proper resourcing and accessibility. </w:t>
      </w:r>
      <w:r w:rsidR="00226A9A" w:rsidRPr="00826DD5">
        <w:rPr>
          <w:rFonts w:eastAsia="Lato" w:cs="Lato"/>
          <w:color w:val="auto"/>
          <w:sz w:val="22"/>
        </w:rPr>
        <w:t>We do have concerns regarding a mandate for GPs attendance at a mental health tribunal. These would be very difficult for GPs to attend in the working day</w:t>
      </w:r>
      <w:r w:rsidR="00597577" w:rsidRPr="00826DD5">
        <w:rPr>
          <w:rFonts w:eastAsia="Lato" w:cs="Lato"/>
          <w:color w:val="auto"/>
          <w:sz w:val="22"/>
        </w:rPr>
        <w:t xml:space="preserve"> as it is very difficult for GPs to leave their practice due to a shortage of GPs to cover their work. </w:t>
      </w:r>
    </w:p>
    <w:p w14:paraId="5CA09A80" w14:textId="1FE8B1E8" w:rsidR="00B77598" w:rsidRPr="00826DD5" w:rsidRDefault="00B77598" w:rsidP="023D52FB">
      <w:pPr>
        <w:pStyle w:val="CommentText"/>
        <w:rPr>
          <w:rFonts w:ascii="Lato" w:eastAsia="Lato" w:hAnsi="Lato" w:cs="Lato"/>
          <w:b/>
          <w:bCs/>
          <w:sz w:val="22"/>
          <w:szCs w:val="22"/>
        </w:rPr>
      </w:pPr>
      <w:r w:rsidRPr="00826DD5">
        <w:rPr>
          <w:rFonts w:ascii="Lato" w:hAnsi="Lato"/>
          <w:sz w:val="22"/>
          <w:szCs w:val="22"/>
        </w:rPr>
        <w:br/>
      </w:r>
      <w:r w:rsidRPr="00826DD5">
        <w:rPr>
          <w:rFonts w:ascii="Lato" w:eastAsia="Lato" w:hAnsi="Lato" w:cs="Lato"/>
          <w:b/>
          <w:bCs/>
          <w:sz w:val="22"/>
          <w:szCs w:val="22"/>
        </w:rPr>
        <w:t xml:space="preserve">What do you think about the ways we want to extend current excessive security appeals to anyone who feels they are being subjected to unjustified levels of restriction? </w:t>
      </w:r>
    </w:p>
    <w:p w14:paraId="69F0FF2E" w14:textId="77777777" w:rsidR="00B77598" w:rsidRPr="00826DD5" w:rsidRDefault="00B77598" w:rsidP="023D52FB">
      <w:pPr>
        <w:pStyle w:val="CommentText"/>
        <w:rPr>
          <w:rFonts w:ascii="Lato" w:eastAsia="Lato" w:hAnsi="Lato" w:cs="Lato"/>
          <w:color w:val="1059A9" w:themeColor="accent2"/>
          <w:sz w:val="22"/>
          <w:szCs w:val="22"/>
        </w:rPr>
      </w:pPr>
    </w:p>
    <w:p w14:paraId="7A4C3B15" w14:textId="5541AAEC" w:rsidR="00B77598" w:rsidRPr="00826DD5" w:rsidRDefault="00B77598" w:rsidP="023D52FB">
      <w:pPr>
        <w:pStyle w:val="CommentText"/>
        <w:rPr>
          <w:rFonts w:ascii="Lato" w:eastAsia="Lato" w:hAnsi="Lato" w:cs="Lato"/>
          <w:sz w:val="22"/>
          <w:szCs w:val="22"/>
        </w:rPr>
      </w:pPr>
      <w:r w:rsidRPr="00826DD5">
        <w:rPr>
          <w:rFonts w:ascii="Lato" w:eastAsia="Lato" w:hAnsi="Lato" w:cs="Lato"/>
          <w:sz w:val="22"/>
          <w:szCs w:val="22"/>
        </w:rPr>
        <w:t xml:space="preserve">No </w:t>
      </w:r>
      <w:r w:rsidR="00536388" w:rsidRPr="00826DD5">
        <w:rPr>
          <w:rFonts w:ascii="Lato" w:eastAsia="Lato" w:hAnsi="Lato" w:cs="Lato"/>
          <w:sz w:val="22"/>
          <w:szCs w:val="22"/>
        </w:rPr>
        <w:t>suggestion offered</w:t>
      </w:r>
    </w:p>
    <w:p w14:paraId="52D7F971" w14:textId="702144BF" w:rsidR="00B77598" w:rsidRPr="00826DD5" w:rsidRDefault="00B77598" w:rsidP="023D52FB">
      <w:pPr>
        <w:pStyle w:val="CommentText"/>
        <w:rPr>
          <w:rFonts w:ascii="Lato" w:eastAsia="Lato" w:hAnsi="Lato" w:cs="Lato"/>
          <w:b/>
          <w:bCs/>
          <w:sz w:val="22"/>
          <w:szCs w:val="22"/>
        </w:rPr>
      </w:pPr>
      <w:r w:rsidRPr="00826DD5">
        <w:rPr>
          <w:rFonts w:ascii="Lato" w:hAnsi="Lato"/>
          <w:sz w:val="22"/>
          <w:szCs w:val="22"/>
        </w:rPr>
        <w:br/>
      </w:r>
      <w:r w:rsidRPr="00826DD5">
        <w:rPr>
          <w:rFonts w:ascii="Lato" w:eastAsia="Lato" w:hAnsi="Lato" w:cs="Lato"/>
          <w:b/>
          <w:bCs/>
          <w:sz w:val="22"/>
          <w:szCs w:val="22"/>
        </w:rPr>
        <w:t xml:space="preserve">What are your thoughts on collective advocacy groups raising court actions? </w:t>
      </w:r>
      <w:r w:rsidRPr="00826DD5">
        <w:rPr>
          <w:rFonts w:ascii="Lato" w:hAnsi="Lato"/>
          <w:b/>
          <w:bCs/>
          <w:sz w:val="22"/>
          <w:szCs w:val="22"/>
        </w:rPr>
        <w:br/>
      </w:r>
      <w:r w:rsidRPr="00826DD5">
        <w:rPr>
          <w:rFonts w:ascii="Lato" w:eastAsia="Lato" w:hAnsi="Lato" w:cs="Lato"/>
          <w:b/>
          <w:bCs/>
          <w:sz w:val="22"/>
          <w:szCs w:val="22"/>
        </w:rPr>
        <w:t xml:space="preserve">What about our idea of creating a way for them to escalate unresolved human rights issues to an identified scrutiny body? </w:t>
      </w:r>
      <w:r w:rsidRPr="00826DD5">
        <w:rPr>
          <w:rFonts w:ascii="Lato" w:hAnsi="Lato"/>
          <w:b/>
          <w:bCs/>
          <w:sz w:val="22"/>
          <w:szCs w:val="22"/>
        </w:rPr>
        <w:br/>
      </w:r>
      <w:r w:rsidRPr="00826DD5">
        <w:rPr>
          <w:rFonts w:ascii="Lato" w:eastAsia="Lato" w:hAnsi="Lato" w:cs="Lato"/>
          <w:b/>
          <w:bCs/>
          <w:sz w:val="22"/>
          <w:szCs w:val="22"/>
        </w:rPr>
        <w:t xml:space="preserve">Is there an existing organisation you feel should take on that role? </w:t>
      </w:r>
      <w:r w:rsidRPr="00826DD5">
        <w:rPr>
          <w:rFonts w:ascii="Lato" w:hAnsi="Lato"/>
          <w:b/>
          <w:bCs/>
          <w:sz w:val="22"/>
          <w:szCs w:val="22"/>
        </w:rPr>
        <w:br/>
      </w:r>
      <w:r w:rsidRPr="00826DD5">
        <w:rPr>
          <w:rFonts w:ascii="Lato" w:eastAsia="Lato" w:hAnsi="Lato" w:cs="Lato"/>
          <w:b/>
          <w:bCs/>
          <w:sz w:val="22"/>
          <w:szCs w:val="22"/>
        </w:rPr>
        <w:t xml:space="preserve">Should these proposals also cover individual advocacy organisations? </w:t>
      </w:r>
    </w:p>
    <w:p w14:paraId="247D17FF" w14:textId="77777777" w:rsidR="00B77598" w:rsidRPr="00826DD5" w:rsidRDefault="00B77598" w:rsidP="023D52FB">
      <w:pPr>
        <w:pStyle w:val="CommentText"/>
        <w:rPr>
          <w:rFonts w:ascii="Lato" w:eastAsia="Lato" w:hAnsi="Lato" w:cs="Lato"/>
          <w:sz w:val="22"/>
          <w:szCs w:val="22"/>
        </w:rPr>
      </w:pPr>
    </w:p>
    <w:p w14:paraId="48512507" w14:textId="77777777" w:rsidR="00BC1BF2" w:rsidRDefault="00B77598" w:rsidP="023D52FB">
      <w:pPr>
        <w:pStyle w:val="CommentText"/>
        <w:rPr>
          <w:rFonts w:ascii="Lato" w:hAnsi="Lato"/>
          <w:sz w:val="22"/>
          <w:szCs w:val="22"/>
        </w:rPr>
      </w:pPr>
      <w:r w:rsidRPr="00826DD5">
        <w:rPr>
          <w:rFonts w:ascii="Lato" w:eastAsia="Lato" w:hAnsi="Lato" w:cs="Lato"/>
          <w:sz w:val="22"/>
          <w:szCs w:val="22"/>
        </w:rPr>
        <w:t xml:space="preserve">No comment </w:t>
      </w:r>
      <w:r w:rsidRPr="00826DD5">
        <w:rPr>
          <w:rFonts w:ascii="Lato" w:hAnsi="Lato"/>
          <w:sz w:val="22"/>
          <w:szCs w:val="22"/>
        </w:rPr>
        <w:br/>
      </w:r>
    </w:p>
    <w:p w14:paraId="494D880B" w14:textId="77777777" w:rsidR="00BC1BF2" w:rsidRDefault="00BC1BF2" w:rsidP="023D52FB">
      <w:pPr>
        <w:pStyle w:val="CommentText"/>
        <w:rPr>
          <w:rFonts w:ascii="Lato" w:hAnsi="Lato"/>
          <w:sz w:val="22"/>
          <w:szCs w:val="22"/>
        </w:rPr>
      </w:pPr>
    </w:p>
    <w:p w14:paraId="5839DDEF" w14:textId="77777777" w:rsidR="00BC1BF2" w:rsidRDefault="00BC1BF2" w:rsidP="023D52FB">
      <w:pPr>
        <w:pStyle w:val="CommentText"/>
        <w:rPr>
          <w:rFonts w:ascii="Lato" w:hAnsi="Lato"/>
          <w:sz w:val="22"/>
          <w:szCs w:val="22"/>
        </w:rPr>
      </w:pPr>
    </w:p>
    <w:p w14:paraId="14F55A73" w14:textId="77777777" w:rsidR="00BC1BF2" w:rsidRDefault="00BC1BF2" w:rsidP="023D52FB">
      <w:pPr>
        <w:pStyle w:val="CommentText"/>
        <w:rPr>
          <w:rFonts w:ascii="Lato" w:hAnsi="Lato"/>
          <w:sz w:val="22"/>
          <w:szCs w:val="22"/>
        </w:rPr>
      </w:pPr>
    </w:p>
    <w:p w14:paraId="2840615A" w14:textId="77777777" w:rsidR="00BC1BF2" w:rsidRDefault="00BC1BF2" w:rsidP="023D52FB">
      <w:pPr>
        <w:pStyle w:val="CommentText"/>
        <w:rPr>
          <w:rFonts w:ascii="Lato" w:hAnsi="Lato"/>
          <w:sz w:val="22"/>
          <w:szCs w:val="22"/>
        </w:rPr>
      </w:pPr>
    </w:p>
    <w:p w14:paraId="00E500C9" w14:textId="239BBA22" w:rsidR="00B77598" w:rsidRPr="00826DD5" w:rsidRDefault="00B77598" w:rsidP="023D52FB">
      <w:pPr>
        <w:pStyle w:val="CommentText"/>
        <w:rPr>
          <w:rFonts w:ascii="Lato" w:eastAsia="Lato" w:hAnsi="Lato" w:cs="Lato"/>
          <w:b/>
          <w:bCs/>
          <w:color w:val="1059A9" w:themeColor="accent2"/>
          <w:sz w:val="22"/>
          <w:szCs w:val="22"/>
        </w:rPr>
      </w:pPr>
      <w:r w:rsidRPr="00826DD5">
        <w:rPr>
          <w:rFonts w:ascii="Lato" w:hAnsi="Lato"/>
          <w:sz w:val="22"/>
          <w:szCs w:val="22"/>
        </w:rPr>
        <w:br/>
      </w:r>
      <w:r w:rsidRPr="00826DD5">
        <w:rPr>
          <w:rFonts w:ascii="Lato" w:eastAsia="Lato" w:hAnsi="Lato" w:cs="Lato"/>
          <w:b/>
          <w:bCs/>
          <w:sz w:val="22"/>
          <w:szCs w:val="22"/>
        </w:rPr>
        <w:t xml:space="preserve">Do you have any suggestions to make the scrutiny landscape for mental health services more effective? </w:t>
      </w:r>
    </w:p>
    <w:p w14:paraId="1A2E3DBC" w14:textId="77777777" w:rsidR="00B77598" w:rsidRPr="00826DD5" w:rsidRDefault="00B77598" w:rsidP="023D52FB">
      <w:pPr>
        <w:pStyle w:val="CommentText"/>
        <w:rPr>
          <w:rFonts w:ascii="Lato" w:eastAsia="Lato" w:hAnsi="Lato" w:cs="Lato"/>
          <w:sz w:val="22"/>
          <w:szCs w:val="22"/>
        </w:rPr>
      </w:pPr>
    </w:p>
    <w:p w14:paraId="332C66B0" w14:textId="41333AA4" w:rsidR="00341DE4" w:rsidRPr="00826DD5" w:rsidRDefault="00341DE4" w:rsidP="023D52FB">
      <w:pPr>
        <w:rPr>
          <w:rFonts w:eastAsia="Lato" w:cs="Lato"/>
          <w:color w:val="1059A9" w:themeColor="accent2"/>
          <w:sz w:val="22"/>
        </w:rPr>
      </w:pPr>
      <w:r w:rsidRPr="00826DD5">
        <w:rPr>
          <w:rFonts w:eastAsia="Lato" w:cs="Lato"/>
          <w:color w:val="auto"/>
          <w:sz w:val="22"/>
        </w:rPr>
        <w:t>RCGP Scotland notes that complaints are often about a system which is understaffed and under-resourced.</w:t>
      </w:r>
    </w:p>
    <w:p w14:paraId="43D6B66C" w14:textId="77777777" w:rsidR="00FB1A11" w:rsidRPr="00826DD5" w:rsidRDefault="00341DE4"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  </w:t>
      </w:r>
    </w:p>
    <w:p w14:paraId="138A77B4" w14:textId="180604F6" w:rsidR="00B77598" w:rsidRPr="00826DD5" w:rsidRDefault="00FB1A11"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We support a culture of transparency around learning from error, data gathering and inspections – all shared for wider learning and to best</w:t>
      </w:r>
      <w:r w:rsidR="00B77598" w:rsidRPr="00826DD5">
        <w:rPr>
          <w:rFonts w:ascii="Lato" w:eastAsia="Lato" w:hAnsi="Lato" w:cs="Lato"/>
          <w:sz w:val="22"/>
          <w:szCs w:val="22"/>
        </w:rPr>
        <w:t xml:space="preserve"> improve outcomes for patients.</w:t>
      </w:r>
    </w:p>
    <w:p w14:paraId="16F30BBD" w14:textId="08D7329E" w:rsidR="00B60050" w:rsidRPr="00826DD5" w:rsidRDefault="00B77598" w:rsidP="023D52FB">
      <w:pPr>
        <w:pStyle w:val="CommentText"/>
        <w:rPr>
          <w:rFonts w:ascii="Lato" w:eastAsia="Lato" w:hAnsi="Lato" w:cs="Lato"/>
          <w:b/>
          <w:bCs/>
          <w:sz w:val="22"/>
          <w:szCs w:val="22"/>
        </w:rPr>
      </w:pPr>
      <w:r w:rsidRPr="00826DD5">
        <w:rPr>
          <w:rFonts w:ascii="Lato" w:hAnsi="Lato"/>
          <w:sz w:val="22"/>
          <w:szCs w:val="22"/>
        </w:rPr>
        <w:br/>
      </w:r>
      <w:r w:rsidRPr="00826DD5">
        <w:rPr>
          <w:rFonts w:ascii="Lato" w:eastAsia="Lato" w:hAnsi="Lato" w:cs="Lato"/>
          <w:b/>
          <w:bCs/>
          <w:sz w:val="22"/>
          <w:szCs w:val="22"/>
        </w:rPr>
        <w:t>What do you think about the ways in which we think the role of the Mental Welfare Commission should be extended? Do you have other ideas?</w:t>
      </w:r>
    </w:p>
    <w:p w14:paraId="3BFD5CCA" w14:textId="77777777" w:rsidR="00B60050" w:rsidRPr="00826DD5" w:rsidRDefault="00B60050" w:rsidP="023D52FB">
      <w:pPr>
        <w:pStyle w:val="CommentText"/>
        <w:rPr>
          <w:rFonts w:ascii="Lato" w:eastAsia="Lato" w:hAnsi="Lato" w:cs="Lato"/>
          <w:color w:val="1059A9" w:themeColor="accent2"/>
          <w:sz w:val="22"/>
          <w:szCs w:val="22"/>
        </w:rPr>
      </w:pPr>
    </w:p>
    <w:p w14:paraId="1FC54083" w14:textId="3FF5256C" w:rsidR="00B77598" w:rsidRPr="00826DD5" w:rsidRDefault="00B77598"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No </w:t>
      </w:r>
      <w:r w:rsidR="00536388" w:rsidRPr="00826DD5">
        <w:rPr>
          <w:rFonts w:ascii="Lato" w:eastAsia="Lato" w:hAnsi="Lato" w:cs="Lato"/>
          <w:sz w:val="22"/>
          <w:szCs w:val="22"/>
        </w:rPr>
        <w:t>suggestion offered</w:t>
      </w:r>
    </w:p>
    <w:p w14:paraId="3D45E2F1" w14:textId="77777777" w:rsidR="00536388" w:rsidRPr="00826DD5" w:rsidRDefault="00536388" w:rsidP="023D52FB">
      <w:pPr>
        <w:pStyle w:val="CommentText"/>
        <w:rPr>
          <w:rFonts w:ascii="Lato" w:eastAsia="Lato" w:hAnsi="Lato" w:cs="Lato"/>
          <w:b/>
          <w:bCs/>
          <w:sz w:val="22"/>
          <w:szCs w:val="22"/>
        </w:rPr>
      </w:pPr>
    </w:p>
    <w:p w14:paraId="149CBE13" w14:textId="4C7F0524" w:rsidR="00B77598" w:rsidRPr="00826DD5" w:rsidRDefault="00D21A59" w:rsidP="023D52FB">
      <w:pPr>
        <w:pStyle w:val="CommentText"/>
        <w:rPr>
          <w:rFonts w:ascii="Lato" w:eastAsia="Lato" w:hAnsi="Lato" w:cs="Lato"/>
          <w:b/>
          <w:bCs/>
          <w:sz w:val="22"/>
          <w:szCs w:val="22"/>
          <w:u w:val="single"/>
        </w:rPr>
      </w:pPr>
      <w:r w:rsidRPr="00826DD5">
        <w:rPr>
          <w:rFonts w:ascii="Lato" w:eastAsia="Lato" w:hAnsi="Lato" w:cs="Lato"/>
          <w:b/>
          <w:bCs/>
          <w:sz w:val="22"/>
          <w:szCs w:val="22"/>
          <w:u w:val="single"/>
        </w:rPr>
        <w:t xml:space="preserve">Children and young people </w:t>
      </w:r>
    </w:p>
    <w:p w14:paraId="6F55932B" w14:textId="77777777" w:rsidR="00536388" w:rsidRPr="00826DD5" w:rsidRDefault="00536388" w:rsidP="023D52FB">
      <w:pPr>
        <w:pStyle w:val="CommentText"/>
        <w:rPr>
          <w:rFonts w:ascii="Lato" w:eastAsia="Lato" w:hAnsi="Lato" w:cs="Lato"/>
          <w:sz w:val="22"/>
          <w:szCs w:val="22"/>
        </w:rPr>
      </w:pPr>
    </w:p>
    <w:p w14:paraId="0D1EF54F" w14:textId="77777777" w:rsidR="00536388" w:rsidRPr="00826DD5" w:rsidRDefault="00536388" w:rsidP="023D52FB">
      <w:pPr>
        <w:pStyle w:val="CommentText"/>
        <w:rPr>
          <w:rFonts w:ascii="Lato" w:eastAsia="Lato" w:hAnsi="Lato" w:cs="Lato"/>
          <w:b/>
          <w:bCs/>
          <w:sz w:val="22"/>
          <w:szCs w:val="22"/>
        </w:rPr>
      </w:pPr>
      <w:r w:rsidRPr="00826DD5">
        <w:rPr>
          <w:rFonts w:ascii="Lato" w:eastAsia="Lato" w:hAnsi="Lato" w:cs="Lato"/>
          <w:b/>
          <w:bCs/>
          <w:sz w:val="22"/>
          <w:szCs w:val="22"/>
        </w:rPr>
        <w:t xml:space="preserve">We welcome any comments, </w:t>
      </w:r>
      <w:proofErr w:type="gramStart"/>
      <w:r w:rsidRPr="00826DD5">
        <w:rPr>
          <w:rFonts w:ascii="Lato" w:eastAsia="Lato" w:hAnsi="Lato" w:cs="Lato"/>
          <w:b/>
          <w:bCs/>
          <w:sz w:val="22"/>
          <w:szCs w:val="22"/>
        </w:rPr>
        <w:t>suggestion</w:t>
      </w:r>
      <w:proofErr w:type="gramEnd"/>
      <w:r w:rsidRPr="00826DD5">
        <w:rPr>
          <w:rFonts w:ascii="Lato" w:eastAsia="Lato" w:hAnsi="Lato" w:cs="Lato"/>
          <w:b/>
          <w:bCs/>
          <w:sz w:val="22"/>
          <w:szCs w:val="22"/>
        </w:rPr>
        <w:t xml:space="preserve"> or thoughts you have on what we have said in this chapter. We would also be interested to know: </w:t>
      </w:r>
    </w:p>
    <w:p w14:paraId="76F84BBF" w14:textId="5FA50D62" w:rsidR="0022575C" w:rsidRPr="00826DD5" w:rsidRDefault="00536388" w:rsidP="023D52FB">
      <w:pPr>
        <w:pStyle w:val="CommentText"/>
        <w:rPr>
          <w:rFonts w:ascii="Lato" w:eastAsia="Lato" w:hAnsi="Lato" w:cs="Lato"/>
          <w:b/>
          <w:bCs/>
          <w:sz w:val="22"/>
          <w:szCs w:val="22"/>
        </w:rPr>
      </w:pPr>
      <w:r w:rsidRPr="00826DD5">
        <w:rPr>
          <w:rFonts w:ascii="Lato" w:hAnsi="Lato"/>
          <w:b/>
          <w:bCs/>
          <w:sz w:val="22"/>
          <w:szCs w:val="22"/>
        </w:rPr>
        <w:br/>
      </w:r>
      <w:r w:rsidRPr="00826DD5">
        <w:rPr>
          <w:rFonts w:ascii="Lato" w:eastAsia="Lato" w:hAnsi="Lato" w:cs="Lato"/>
          <w:b/>
          <w:bCs/>
          <w:sz w:val="22"/>
          <w:szCs w:val="22"/>
        </w:rPr>
        <w:t xml:space="preserve">What are your views on reforming crisis services for children and young people experiencing acute mental distress, and about safeguards for emergency detention? </w:t>
      </w:r>
    </w:p>
    <w:p w14:paraId="1F60E9DA" w14:textId="77777777" w:rsidR="0031508B" w:rsidRPr="00826DD5" w:rsidRDefault="0031508B" w:rsidP="023D52FB">
      <w:pPr>
        <w:pStyle w:val="CommentText"/>
        <w:rPr>
          <w:rFonts w:ascii="Lato" w:eastAsia="Lato" w:hAnsi="Lato" w:cs="Lato"/>
          <w:sz w:val="22"/>
          <w:szCs w:val="22"/>
        </w:rPr>
      </w:pPr>
    </w:p>
    <w:p w14:paraId="1F3D6F34" w14:textId="3DA934F1" w:rsidR="0031508B" w:rsidRPr="00826DD5" w:rsidRDefault="0031508B"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Our RCGP Scotland members tell us that there has been a significant rise in the number of crisis mental health presentations across all ages to General Practice, and resources available are insufficient to meet this demand. General practice ‘holds’ much of the risk around child and adolescent mental health conditions because there are simply no other services available. It is a particular issue in more deprived areas.</w:t>
      </w:r>
    </w:p>
    <w:p w14:paraId="5D1E16F4" w14:textId="77777777" w:rsidR="007A1D07" w:rsidRPr="00826DD5" w:rsidRDefault="007A1D07" w:rsidP="023D52FB">
      <w:pPr>
        <w:pStyle w:val="CommentText"/>
        <w:rPr>
          <w:rFonts w:ascii="Lato" w:eastAsia="Lato" w:hAnsi="Lato" w:cs="Lato"/>
          <w:sz w:val="22"/>
          <w:szCs w:val="22"/>
        </w:rPr>
      </w:pPr>
    </w:p>
    <w:p w14:paraId="57C86460" w14:textId="324B47B6" w:rsidR="0022575C" w:rsidRPr="00826DD5" w:rsidRDefault="00536388"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you think about law reform to ensure access to CAMH services up to at least the person’s 18th birthday, and to ensure </w:t>
      </w:r>
      <w:proofErr w:type="gramStart"/>
      <w:r w:rsidRPr="00826DD5">
        <w:rPr>
          <w:rFonts w:ascii="Lato" w:eastAsia="Lato" w:hAnsi="Lato" w:cs="Lato"/>
          <w:b/>
          <w:bCs/>
          <w:sz w:val="22"/>
          <w:szCs w:val="22"/>
        </w:rPr>
        <w:t>age appropriate</w:t>
      </w:r>
      <w:proofErr w:type="gramEnd"/>
      <w:r w:rsidRPr="00826DD5">
        <w:rPr>
          <w:rFonts w:ascii="Lato" w:eastAsia="Lato" w:hAnsi="Lato" w:cs="Lato"/>
          <w:b/>
          <w:bCs/>
          <w:sz w:val="22"/>
          <w:szCs w:val="22"/>
        </w:rPr>
        <w:t xml:space="preserve"> services more generally? </w:t>
      </w:r>
    </w:p>
    <w:p w14:paraId="7A759EC2" w14:textId="77777777" w:rsidR="0022575C" w:rsidRPr="00826DD5" w:rsidRDefault="0022575C" w:rsidP="023D52FB">
      <w:pPr>
        <w:pStyle w:val="CommentText"/>
        <w:rPr>
          <w:rFonts w:ascii="Lato" w:eastAsia="Lato" w:hAnsi="Lato" w:cs="Lato"/>
          <w:sz w:val="22"/>
          <w:szCs w:val="22"/>
        </w:rPr>
      </w:pPr>
    </w:p>
    <w:p w14:paraId="2EEFC411" w14:textId="7806DD9C" w:rsidR="0022575C" w:rsidRPr="00826DD5" w:rsidRDefault="005A2E72" w:rsidP="023D52FB">
      <w:pPr>
        <w:pStyle w:val="CommentText"/>
        <w:rPr>
          <w:rFonts w:ascii="Lato" w:eastAsia="Lato" w:hAnsi="Lato" w:cs="Lato"/>
          <w:sz w:val="22"/>
          <w:szCs w:val="22"/>
        </w:rPr>
      </w:pPr>
      <w:r w:rsidRPr="00826DD5">
        <w:rPr>
          <w:rFonts w:ascii="Lato" w:eastAsia="Lato" w:hAnsi="Lato" w:cs="Lato"/>
          <w:sz w:val="22"/>
          <w:szCs w:val="22"/>
        </w:rPr>
        <w:t>We are supportive of the CAMHS age increase to at least the person’s 18</w:t>
      </w:r>
      <w:r w:rsidRPr="00826DD5">
        <w:rPr>
          <w:rFonts w:ascii="Lato" w:eastAsia="Lato" w:hAnsi="Lato" w:cs="Lato"/>
          <w:sz w:val="22"/>
          <w:szCs w:val="22"/>
          <w:vertAlign w:val="superscript"/>
        </w:rPr>
        <w:t>th</w:t>
      </w:r>
      <w:r w:rsidRPr="00826DD5">
        <w:rPr>
          <w:rFonts w:ascii="Lato" w:eastAsia="Lato" w:hAnsi="Lato" w:cs="Lato"/>
          <w:sz w:val="22"/>
          <w:szCs w:val="22"/>
        </w:rPr>
        <w:t xml:space="preserve"> birthday, and further believe consideration should also be given to the transition between children and adult services.</w:t>
      </w:r>
      <w:r w:rsidRPr="00826DD5">
        <w:rPr>
          <w:rFonts w:ascii="Lato" w:hAnsi="Lato"/>
          <w:sz w:val="22"/>
          <w:szCs w:val="22"/>
        </w:rPr>
        <w:br/>
      </w:r>
      <w:r w:rsidRPr="00826DD5">
        <w:rPr>
          <w:rFonts w:ascii="Lato" w:hAnsi="Lato"/>
          <w:sz w:val="22"/>
          <w:szCs w:val="22"/>
        </w:rPr>
        <w:lastRenderedPageBreak/>
        <w:br/>
      </w:r>
      <w:r w:rsidR="00536388" w:rsidRPr="00826DD5">
        <w:rPr>
          <w:rFonts w:ascii="Lato" w:eastAsia="Lato" w:hAnsi="Lato" w:cs="Lato"/>
          <w:b/>
          <w:bCs/>
          <w:sz w:val="22"/>
          <w:szCs w:val="22"/>
        </w:rPr>
        <w:t>What are your views on our ideas about relatives and families?</w:t>
      </w:r>
      <w:r w:rsidR="00536388" w:rsidRPr="00826DD5">
        <w:rPr>
          <w:rFonts w:ascii="Lato" w:eastAsia="Lato" w:hAnsi="Lato" w:cs="Lato"/>
          <w:sz w:val="22"/>
          <w:szCs w:val="22"/>
        </w:rPr>
        <w:t xml:space="preserve"> </w:t>
      </w:r>
    </w:p>
    <w:p w14:paraId="4E602F6F" w14:textId="77777777" w:rsidR="0022575C" w:rsidRPr="00826DD5" w:rsidRDefault="0022575C" w:rsidP="023D52FB">
      <w:pPr>
        <w:pStyle w:val="CommentText"/>
        <w:rPr>
          <w:rFonts w:ascii="Lato" w:eastAsia="Lato" w:hAnsi="Lato" w:cs="Lato"/>
          <w:sz w:val="22"/>
          <w:szCs w:val="22"/>
        </w:rPr>
      </w:pPr>
    </w:p>
    <w:p w14:paraId="711E7ECD" w14:textId="4E4C12F3" w:rsidR="0022575C" w:rsidRPr="00826DD5" w:rsidRDefault="0022575C"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In general practice, when dealing with Gillick competent young people, we try to encourage the involvement of parents </w:t>
      </w:r>
      <w:r w:rsidR="0038585C" w:rsidRPr="00826DD5">
        <w:rPr>
          <w:rFonts w:ascii="Lato" w:eastAsia="Lato" w:hAnsi="Lato" w:cs="Lato"/>
          <w:sz w:val="22"/>
          <w:szCs w:val="22"/>
        </w:rPr>
        <w:t xml:space="preserve">or </w:t>
      </w:r>
      <w:r w:rsidRPr="00826DD5">
        <w:rPr>
          <w:rFonts w:ascii="Lato" w:eastAsia="Lato" w:hAnsi="Lato" w:cs="Lato"/>
          <w:sz w:val="22"/>
          <w:szCs w:val="22"/>
        </w:rPr>
        <w:t xml:space="preserve">relatives as far as possible, but an important balance </w:t>
      </w:r>
      <w:proofErr w:type="gramStart"/>
      <w:r w:rsidRPr="00826DD5">
        <w:rPr>
          <w:rFonts w:ascii="Lato" w:eastAsia="Lato" w:hAnsi="Lato" w:cs="Lato"/>
          <w:sz w:val="22"/>
          <w:szCs w:val="22"/>
        </w:rPr>
        <w:t>has to</w:t>
      </w:r>
      <w:proofErr w:type="gramEnd"/>
      <w:r w:rsidRPr="00826DD5">
        <w:rPr>
          <w:rFonts w:ascii="Lato" w:eastAsia="Lato" w:hAnsi="Lato" w:cs="Lato"/>
          <w:sz w:val="22"/>
          <w:szCs w:val="22"/>
        </w:rPr>
        <w:t xml:space="preserve"> be struck between the potential harm to the young person from their mental ill-health, and the potential harm to them from a breakdown in trust if confidentiality is breached</w:t>
      </w:r>
    </w:p>
    <w:p w14:paraId="56DEAC4E" w14:textId="77777777" w:rsidR="0022575C" w:rsidRPr="00826DD5" w:rsidRDefault="0022575C" w:rsidP="023D52FB">
      <w:pPr>
        <w:pStyle w:val="CommentText"/>
        <w:rPr>
          <w:rFonts w:ascii="Lato" w:eastAsia="Lato" w:hAnsi="Lato" w:cs="Lato"/>
          <w:sz w:val="22"/>
          <w:szCs w:val="22"/>
        </w:rPr>
      </w:pPr>
    </w:p>
    <w:p w14:paraId="0530DF30" w14:textId="77777777" w:rsidR="0022575C" w:rsidRPr="00826DD5" w:rsidRDefault="00536388"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are your thoughts on how supported decision making, human rights enablement and the autonomous </w:t>
      </w:r>
      <w:proofErr w:type="gramStart"/>
      <w:r w:rsidRPr="00826DD5">
        <w:rPr>
          <w:rFonts w:ascii="Lato" w:eastAsia="Lato" w:hAnsi="Lato" w:cs="Lato"/>
          <w:b/>
          <w:bCs/>
          <w:sz w:val="22"/>
          <w:szCs w:val="22"/>
        </w:rPr>
        <w:t>decision making</w:t>
      </w:r>
      <w:proofErr w:type="gramEnd"/>
      <w:r w:rsidRPr="00826DD5">
        <w:rPr>
          <w:rFonts w:ascii="Lato" w:eastAsia="Lato" w:hAnsi="Lato" w:cs="Lato"/>
          <w:b/>
          <w:bCs/>
          <w:sz w:val="22"/>
          <w:szCs w:val="22"/>
        </w:rPr>
        <w:t xml:space="preserve"> test in chapters 3, 5 and 6 might apply to children and young people? </w:t>
      </w:r>
    </w:p>
    <w:p w14:paraId="6E01B0A7" w14:textId="77777777" w:rsidR="0022575C" w:rsidRPr="00826DD5" w:rsidRDefault="0022575C" w:rsidP="023D52FB">
      <w:pPr>
        <w:pStyle w:val="CommentText"/>
        <w:rPr>
          <w:rFonts w:ascii="Lato" w:eastAsia="Lato" w:hAnsi="Lato" w:cs="Lato"/>
          <w:sz w:val="22"/>
          <w:szCs w:val="22"/>
        </w:rPr>
      </w:pPr>
    </w:p>
    <w:p w14:paraId="59BD2D30" w14:textId="77777777" w:rsidR="00BC1BF2" w:rsidRDefault="00EB1D2B" w:rsidP="023D52FB">
      <w:pPr>
        <w:pStyle w:val="CommentText"/>
        <w:rPr>
          <w:rFonts w:ascii="Lato" w:hAnsi="Lato"/>
          <w:sz w:val="22"/>
          <w:szCs w:val="22"/>
        </w:rPr>
      </w:pPr>
      <w:r w:rsidRPr="00826DD5">
        <w:rPr>
          <w:rFonts w:ascii="Lato" w:eastAsia="Lato" w:hAnsi="Lato" w:cs="Lato"/>
          <w:sz w:val="22"/>
          <w:szCs w:val="22"/>
        </w:rPr>
        <w:t>While we agree the s</w:t>
      </w:r>
      <w:r w:rsidR="0022575C" w:rsidRPr="00826DD5">
        <w:rPr>
          <w:rFonts w:ascii="Lato" w:eastAsia="Lato" w:hAnsi="Lato" w:cs="Lato"/>
          <w:sz w:val="22"/>
          <w:szCs w:val="22"/>
        </w:rPr>
        <w:t xml:space="preserve">ame principles could apply, </w:t>
      </w:r>
      <w:r w:rsidRPr="00826DD5">
        <w:rPr>
          <w:rFonts w:ascii="Lato" w:eastAsia="Lato" w:hAnsi="Lato" w:cs="Lato"/>
          <w:sz w:val="22"/>
          <w:szCs w:val="22"/>
        </w:rPr>
        <w:t xml:space="preserve">it must be noted the </w:t>
      </w:r>
      <w:r w:rsidR="0022575C" w:rsidRPr="00826DD5">
        <w:rPr>
          <w:rFonts w:ascii="Lato" w:eastAsia="Lato" w:hAnsi="Lato" w:cs="Lato"/>
          <w:sz w:val="22"/>
          <w:szCs w:val="22"/>
        </w:rPr>
        <w:t xml:space="preserve">same </w:t>
      </w:r>
      <w:r w:rsidRPr="00826DD5">
        <w:rPr>
          <w:rFonts w:ascii="Lato" w:eastAsia="Lato" w:hAnsi="Lato" w:cs="Lato"/>
          <w:sz w:val="22"/>
          <w:szCs w:val="22"/>
        </w:rPr>
        <w:t xml:space="preserve">significant </w:t>
      </w:r>
      <w:r w:rsidR="0022575C" w:rsidRPr="00826DD5">
        <w:rPr>
          <w:rFonts w:ascii="Lato" w:eastAsia="Lato" w:hAnsi="Lato" w:cs="Lato"/>
          <w:sz w:val="22"/>
          <w:szCs w:val="22"/>
        </w:rPr>
        <w:t>challenges will apply to making it feasible as an approach</w:t>
      </w:r>
      <w:r w:rsidRPr="00826DD5">
        <w:rPr>
          <w:rFonts w:ascii="Lato" w:eastAsia="Lato" w:hAnsi="Lato" w:cs="Lato"/>
          <w:sz w:val="22"/>
          <w:szCs w:val="22"/>
        </w:rPr>
        <w:t>.</w:t>
      </w:r>
      <w:r w:rsidRPr="00826DD5">
        <w:rPr>
          <w:rFonts w:ascii="Lato" w:hAnsi="Lato"/>
          <w:sz w:val="22"/>
          <w:szCs w:val="22"/>
        </w:rPr>
        <w:br/>
      </w:r>
    </w:p>
    <w:p w14:paraId="1EA8BF1F" w14:textId="77777777" w:rsidR="00BC1BF2" w:rsidRDefault="00BC1BF2" w:rsidP="023D52FB">
      <w:pPr>
        <w:pStyle w:val="CommentText"/>
        <w:rPr>
          <w:rFonts w:ascii="Lato" w:hAnsi="Lato"/>
          <w:sz w:val="22"/>
          <w:szCs w:val="22"/>
        </w:rPr>
      </w:pPr>
    </w:p>
    <w:p w14:paraId="2E4BB936" w14:textId="77777777" w:rsidR="00BC1BF2" w:rsidRDefault="00BC1BF2" w:rsidP="023D52FB">
      <w:pPr>
        <w:pStyle w:val="CommentText"/>
        <w:rPr>
          <w:rFonts w:ascii="Lato" w:hAnsi="Lato"/>
          <w:sz w:val="22"/>
          <w:szCs w:val="22"/>
        </w:rPr>
      </w:pPr>
    </w:p>
    <w:p w14:paraId="5172D740" w14:textId="77777777" w:rsidR="00BC1BF2" w:rsidRDefault="00BC1BF2" w:rsidP="023D52FB">
      <w:pPr>
        <w:pStyle w:val="CommentText"/>
        <w:rPr>
          <w:rFonts w:ascii="Lato" w:hAnsi="Lato"/>
          <w:sz w:val="22"/>
          <w:szCs w:val="22"/>
        </w:rPr>
      </w:pPr>
    </w:p>
    <w:p w14:paraId="6C675A13" w14:textId="77777777" w:rsidR="00BC1BF2" w:rsidRDefault="00BC1BF2" w:rsidP="023D52FB">
      <w:pPr>
        <w:pStyle w:val="CommentText"/>
        <w:rPr>
          <w:rFonts w:ascii="Lato" w:hAnsi="Lato"/>
          <w:sz w:val="22"/>
          <w:szCs w:val="22"/>
        </w:rPr>
      </w:pPr>
    </w:p>
    <w:p w14:paraId="5AE55973" w14:textId="77777777" w:rsidR="00BC1BF2" w:rsidRDefault="00BC1BF2" w:rsidP="023D52FB">
      <w:pPr>
        <w:pStyle w:val="CommentText"/>
        <w:rPr>
          <w:rFonts w:ascii="Lato" w:hAnsi="Lato"/>
          <w:sz w:val="22"/>
          <w:szCs w:val="22"/>
        </w:rPr>
      </w:pPr>
    </w:p>
    <w:p w14:paraId="441BF4FB" w14:textId="53F78CE7" w:rsidR="0022575C" w:rsidRPr="00826DD5" w:rsidRDefault="00EB1D2B" w:rsidP="023D52FB">
      <w:pPr>
        <w:pStyle w:val="CommentText"/>
        <w:rPr>
          <w:rFonts w:ascii="Lato" w:eastAsia="Lato" w:hAnsi="Lato" w:cs="Lato"/>
          <w:sz w:val="22"/>
          <w:szCs w:val="22"/>
        </w:rPr>
      </w:pPr>
      <w:r w:rsidRPr="00826DD5">
        <w:rPr>
          <w:rFonts w:ascii="Lato" w:hAnsi="Lato"/>
          <w:sz w:val="22"/>
          <w:szCs w:val="22"/>
        </w:rPr>
        <w:br/>
      </w:r>
      <w:r w:rsidR="00536388" w:rsidRPr="00826DD5">
        <w:rPr>
          <w:rFonts w:ascii="Lato" w:eastAsia="Lato" w:hAnsi="Lato" w:cs="Lato"/>
          <w:b/>
          <w:bCs/>
          <w:sz w:val="22"/>
          <w:szCs w:val="22"/>
        </w:rPr>
        <w:t>What are your views on autism, learning disability and neurodiversity, and the possible law reforms for children and young people?</w:t>
      </w:r>
      <w:r w:rsidR="00536388" w:rsidRPr="00826DD5">
        <w:rPr>
          <w:rFonts w:ascii="Lato" w:eastAsia="Lato" w:hAnsi="Lato" w:cs="Lato"/>
          <w:sz w:val="22"/>
          <w:szCs w:val="22"/>
        </w:rPr>
        <w:t xml:space="preserve"> </w:t>
      </w:r>
      <w:r w:rsidRPr="00826DD5">
        <w:rPr>
          <w:rFonts w:ascii="Lato" w:hAnsi="Lato"/>
          <w:sz w:val="22"/>
          <w:szCs w:val="22"/>
        </w:rPr>
        <w:br/>
      </w:r>
    </w:p>
    <w:p w14:paraId="792D860E" w14:textId="1A4B80A9" w:rsidR="00C44687" w:rsidRPr="00826DD5" w:rsidRDefault="00C44687" w:rsidP="023D52FB">
      <w:pPr>
        <w:rPr>
          <w:rFonts w:eastAsia="Lato" w:cs="Lato"/>
          <w:color w:val="1059A9" w:themeColor="accent2"/>
          <w:sz w:val="22"/>
        </w:rPr>
      </w:pPr>
      <w:r w:rsidRPr="00826DD5">
        <w:rPr>
          <w:rFonts w:eastAsia="Lato" w:cs="Lato"/>
          <w:color w:val="auto"/>
          <w:sz w:val="22"/>
        </w:rPr>
        <w:t>We would object to the wording in the consultation document “…limited support from primary care and community services.”</w:t>
      </w:r>
      <w:r w:rsidR="00B2503D" w:rsidRPr="00826DD5">
        <w:rPr>
          <w:rFonts w:eastAsia="Lato" w:cs="Lato"/>
          <w:color w:val="auto"/>
          <w:sz w:val="22"/>
        </w:rPr>
        <w:t xml:space="preserve"> </w:t>
      </w:r>
    </w:p>
    <w:p w14:paraId="5D938359" w14:textId="7F22D0C2" w:rsidR="00B2503D" w:rsidRPr="00826DD5" w:rsidRDefault="00B2503D" w:rsidP="023D52FB">
      <w:pPr>
        <w:rPr>
          <w:rFonts w:eastAsia="Lato" w:cs="Lato"/>
          <w:color w:val="1059A9" w:themeColor="accent2"/>
          <w:sz w:val="22"/>
        </w:rPr>
      </w:pPr>
    </w:p>
    <w:p w14:paraId="6E375C93" w14:textId="3473D654" w:rsidR="00B2503D" w:rsidRPr="00826DD5" w:rsidRDefault="000043F9" w:rsidP="023D52FB">
      <w:pPr>
        <w:rPr>
          <w:rFonts w:eastAsia="Lato" w:cs="Lato"/>
          <w:color w:val="1059A9" w:themeColor="accent2"/>
          <w:sz w:val="22"/>
        </w:rPr>
      </w:pPr>
      <w:r w:rsidRPr="00826DD5">
        <w:rPr>
          <w:rFonts w:eastAsia="Lato" w:cs="Lato"/>
          <w:color w:val="auto"/>
          <w:sz w:val="22"/>
        </w:rPr>
        <w:t>It is concerning that t</w:t>
      </w:r>
      <w:r w:rsidR="00B2503D" w:rsidRPr="00826DD5">
        <w:rPr>
          <w:rFonts w:eastAsia="Lato" w:cs="Lato"/>
          <w:color w:val="auto"/>
          <w:sz w:val="22"/>
        </w:rPr>
        <w:t xml:space="preserve">hroughout the consultation, the role of GPs is rarely mentioned, yet </w:t>
      </w:r>
      <w:proofErr w:type="gramStart"/>
      <w:r w:rsidR="00B2503D" w:rsidRPr="00826DD5">
        <w:rPr>
          <w:rFonts w:eastAsia="Lato" w:cs="Lato"/>
          <w:color w:val="auto"/>
          <w:sz w:val="22"/>
        </w:rPr>
        <w:t>the majority of</w:t>
      </w:r>
      <w:proofErr w:type="gramEnd"/>
      <w:r w:rsidR="00B2503D" w:rsidRPr="00826DD5">
        <w:rPr>
          <w:rFonts w:eastAsia="Lato" w:cs="Lato"/>
          <w:color w:val="auto"/>
          <w:sz w:val="22"/>
        </w:rPr>
        <w:t xml:space="preserve"> mental health management is carried out in general practice. </w:t>
      </w:r>
    </w:p>
    <w:p w14:paraId="66A8C2A1" w14:textId="77777777" w:rsidR="00C44687" w:rsidRPr="00826DD5" w:rsidRDefault="00C44687" w:rsidP="023D52FB">
      <w:pPr>
        <w:rPr>
          <w:rFonts w:eastAsia="Lato" w:cs="Lato"/>
          <w:color w:val="1059A9" w:themeColor="accent2"/>
          <w:sz w:val="22"/>
        </w:rPr>
      </w:pPr>
    </w:p>
    <w:p w14:paraId="706AE5CB" w14:textId="689B0E15" w:rsidR="006347F8" w:rsidRPr="00826DD5" w:rsidRDefault="006347F8" w:rsidP="023D52FB">
      <w:pPr>
        <w:rPr>
          <w:rFonts w:eastAsia="Lato" w:cs="Lato"/>
          <w:color w:val="1059A9" w:themeColor="accent2"/>
          <w:sz w:val="22"/>
        </w:rPr>
      </w:pPr>
      <w:r w:rsidRPr="00826DD5">
        <w:rPr>
          <w:rFonts w:eastAsia="Lato" w:cs="Lato"/>
          <w:color w:val="auto"/>
          <w:sz w:val="22"/>
        </w:rPr>
        <w:t xml:space="preserve">The diagnostic process is very cumbersome. If a child is referred to CAMHS, they are often ‘rejected’ by the service and </w:t>
      </w:r>
      <w:proofErr w:type="gramStart"/>
      <w:r w:rsidRPr="00826DD5">
        <w:rPr>
          <w:rFonts w:eastAsia="Lato" w:cs="Lato"/>
          <w:color w:val="auto"/>
          <w:sz w:val="22"/>
        </w:rPr>
        <w:t>referred back</w:t>
      </w:r>
      <w:proofErr w:type="gramEnd"/>
      <w:r w:rsidRPr="00826DD5">
        <w:rPr>
          <w:rFonts w:eastAsia="Lato" w:cs="Lato"/>
          <w:color w:val="auto"/>
          <w:sz w:val="22"/>
        </w:rPr>
        <w:t xml:space="preserve"> to the GP, often with resultant damage to inter-professional and doctor-patient relationships, and an understandably negative impact on the patient and family.  In other cases, they remain on a waiting list for up to 2 years, with an ‘opt-in’ postal appointment system which often fails them at the last hurdle – when they are then discharged for ‘non-engagement’.  </w:t>
      </w:r>
    </w:p>
    <w:p w14:paraId="4157A1A8" w14:textId="77777777" w:rsidR="006F6DCF" w:rsidRPr="00826DD5" w:rsidRDefault="006F6DCF" w:rsidP="023D52FB">
      <w:pPr>
        <w:rPr>
          <w:rFonts w:eastAsia="Lato" w:cs="Lato"/>
          <w:color w:val="1059A9" w:themeColor="accent2"/>
          <w:sz w:val="22"/>
        </w:rPr>
      </w:pPr>
    </w:p>
    <w:p w14:paraId="5F79D97F" w14:textId="0B90D0F0" w:rsidR="006F6DCF" w:rsidRPr="00826DD5" w:rsidRDefault="006F6DCF"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Our members reflect that there has been a very significant rise in the number of presentations to general practice from young parents and young adults concerned about a possible neurodiversity diagnosis.</w:t>
      </w:r>
    </w:p>
    <w:p w14:paraId="6C86427F" w14:textId="77777777" w:rsidR="007D5B13" w:rsidRPr="00826DD5" w:rsidRDefault="007D5B13" w:rsidP="023D52FB">
      <w:pPr>
        <w:pStyle w:val="CommentText"/>
        <w:rPr>
          <w:rFonts w:ascii="Lato" w:eastAsia="Lato" w:hAnsi="Lato" w:cs="Lato"/>
          <w:color w:val="1059A9" w:themeColor="accent2"/>
          <w:sz w:val="22"/>
          <w:szCs w:val="22"/>
        </w:rPr>
      </w:pPr>
    </w:p>
    <w:p w14:paraId="4FFE9F1F" w14:textId="38B5B9DD" w:rsidR="006347F8" w:rsidRPr="00826DD5" w:rsidRDefault="006347F8" w:rsidP="023D52FB">
      <w:pPr>
        <w:rPr>
          <w:rFonts w:eastAsia="Lato" w:cs="Lato"/>
          <w:color w:val="1059A9" w:themeColor="accent2"/>
          <w:sz w:val="22"/>
        </w:rPr>
      </w:pPr>
      <w:r w:rsidRPr="00826DD5">
        <w:rPr>
          <w:rFonts w:eastAsia="Lato" w:cs="Lato"/>
          <w:color w:val="auto"/>
          <w:sz w:val="22"/>
        </w:rPr>
        <w:t xml:space="preserve">Waiting lists for specialist reviews can be ~2 years, so if proposals are to be brought into law this will need to be brought down. </w:t>
      </w:r>
      <w:r w:rsidR="006F6DCF" w:rsidRPr="00826DD5">
        <w:rPr>
          <w:rFonts w:eastAsia="Lato" w:cs="Lato"/>
          <w:color w:val="auto"/>
          <w:sz w:val="22"/>
        </w:rPr>
        <w:t>Additionally, it should be noted that</w:t>
      </w:r>
      <w:r w:rsidRPr="00826DD5">
        <w:rPr>
          <w:rFonts w:eastAsia="Lato" w:cs="Lato"/>
          <w:color w:val="auto"/>
          <w:sz w:val="22"/>
        </w:rPr>
        <w:t xml:space="preserve"> there can be the wait for diagnosis, and then a further wait for treatment.</w:t>
      </w:r>
    </w:p>
    <w:p w14:paraId="21A5380E" w14:textId="7D11A7A2" w:rsidR="0022575C" w:rsidRPr="00826DD5" w:rsidRDefault="0022575C" w:rsidP="023D52FB">
      <w:pPr>
        <w:pStyle w:val="CommentText"/>
        <w:rPr>
          <w:rFonts w:ascii="Lato" w:eastAsia="Lato" w:hAnsi="Lato" w:cs="Lato"/>
          <w:sz w:val="22"/>
          <w:szCs w:val="22"/>
        </w:rPr>
      </w:pPr>
    </w:p>
    <w:p w14:paraId="692B6DED" w14:textId="77777777" w:rsidR="00301338" w:rsidRPr="00826DD5" w:rsidRDefault="00301338"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Furthermore, these proposals make no specific mention of the vital role of community midwives or health visiting, and the needs of these perinatal mental health professions to be supported.  </w:t>
      </w:r>
    </w:p>
    <w:p w14:paraId="2010BC21" w14:textId="77777777" w:rsidR="00301338" w:rsidRPr="00826DD5" w:rsidRDefault="00301338" w:rsidP="023D52FB">
      <w:pPr>
        <w:pStyle w:val="CommentText"/>
        <w:rPr>
          <w:rFonts w:ascii="Lato" w:eastAsia="Lato" w:hAnsi="Lato" w:cs="Lato"/>
          <w:color w:val="1059A9" w:themeColor="accent2"/>
          <w:sz w:val="22"/>
          <w:szCs w:val="22"/>
        </w:rPr>
      </w:pPr>
    </w:p>
    <w:p w14:paraId="2958EE4F" w14:textId="31C18415" w:rsidR="00301338" w:rsidRPr="00826DD5" w:rsidRDefault="00301338" w:rsidP="023D52FB">
      <w:pPr>
        <w:rPr>
          <w:rFonts w:eastAsia="Lato" w:cs="Lato"/>
          <w:color w:val="1059A9" w:themeColor="accent2"/>
          <w:sz w:val="22"/>
        </w:rPr>
      </w:pPr>
      <w:r w:rsidRPr="00826DD5">
        <w:rPr>
          <w:rFonts w:eastAsia="Lato" w:cs="Lato"/>
          <w:color w:val="auto"/>
          <w:sz w:val="22"/>
        </w:rPr>
        <w:t>There is undue focus on specialist services which is only relevant for a minority of cases, the ‘tip of the iceberg</w:t>
      </w:r>
      <w:r w:rsidR="00AC0AE8" w:rsidRPr="00826DD5">
        <w:rPr>
          <w:rFonts w:eastAsia="Lato" w:cs="Lato"/>
          <w:color w:val="auto"/>
          <w:sz w:val="22"/>
        </w:rPr>
        <w:t>,</w:t>
      </w:r>
      <w:r w:rsidRPr="00826DD5">
        <w:rPr>
          <w:rFonts w:eastAsia="Lato" w:cs="Lato"/>
          <w:color w:val="auto"/>
          <w:sz w:val="22"/>
        </w:rPr>
        <w:t>’</w:t>
      </w:r>
      <w:r w:rsidR="000043F9" w:rsidRPr="00826DD5">
        <w:rPr>
          <w:rFonts w:eastAsia="Lato" w:cs="Lato"/>
          <w:color w:val="auto"/>
          <w:sz w:val="22"/>
        </w:rPr>
        <w:t xml:space="preserve"> whereas </w:t>
      </w:r>
      <w:r w:rsidR="004B5581" w:rsidRPr="00826DD5">
        <w:rPr>
          <w:rFonts w:eastAsia="Lato" w:cs="Lato"/>
          <w:color w:val="auto"/>
          <w:sz w:val="22"/>
        </w:rPr>
        <w:t>many</w:t>
      </w:r>
      <w:r w:rsidR="000043F9" w:rsidRPr="00826DD5">
        <w:rPr>
          <w:rFonts w:eastAsia="Lato" w:cs="Lato"/>
          <w:color w:val="auto"/>
          <w:sz w:val="22"/>
        </w:rPr>
        <w:t xml:space="preserve"> GP consultations have a mental health component </w:t>
      </w:r>
      <w:r w:rsidR="004B5581" w:rsidRPr="00826DD5">
        <w:rPr>
          <w:rFonts w:eastAsia="Lato" w:cs="Lato"/>
          <w:color w:val="auto"/>
          <w:sz w:val="22"/>
        </w:rPr>
        <w:t xml:space="preserve">- </w:t>
      </w:r>
      <w:r w:rsidR="000043F9" w:rsidRPr="00826DD5">
        <w:rPr>
          <w:rFonts w:eastAsia="Lato" w:cs="Lato"/>
          <w:color w:val="auto"/>
          <w:sz w:val="22"/>
        </w:rPr>
        <w:t xml:space="preserve">one third </w:t>
      </w:r>
      <w:r w:rsidR="004B5581" w:rsidRPr="00826DD5">
        <w:rPr>
          <w:rFonts w:eastAsia="Lato" w:cs="Lato"/>
          <w:color w:val="auto"/>
          <w:sz w:val="22"/>
        </w:rPr>
        <w:t xml:space="preserve">being </w:t>
      </w:r>
      <w:r w:rsidR="000043F9" w:rsidRPr="00826DD5">
        <w:rPr>
          <w:rFonts w:eastAsia="Lato" w:cs="Lato"/>
          <w:color w:val="auto"/>
          <w:sz w:val="22"/>
        </w:rPr>
        <w:t>the traditional estimate but many GPs recount higher levels now</w:t>
      </w:r>
      <w:r w:rsidR="004B5581" w:rsidRPr="00826DD5">
        <w:rPr>
          <w:rFonts w:eastAsia="Lato" w:cs="Lato"/>
          <w:color w:val="auto"/>
          <w:sz w:val="22"/>
        </w:rPr>
        <w:t>.</w:t>
      </w:r>
    </w:p>
    <w:p w14:paraId="6D9726D0" w14:textId="496E9F27" w:rsidR="00BA7842" w:rsidRPr="00826DD5" w:rsidRDefault="00536388" w:rsidP="023D52FB">
      <w:pPr>
        <w:pStyle w:val="CommentText"/>
        <w:rPr>
          <w:rFonts w:ascii="Lato" w:eastAsia="Lato" w:hAnsi="Lato" w:cs="Lato"/>
          <w:b/>
          <w:bCs/>
          <w:sz w:val="22"/>
          <w:szCs w:val="22"/>
        </w:rPr>
      </w:pPr>
      <w:r w:rsidRPr="00826DD5">
        <w:rPr>
          <w:rFonts w:ascii="Lato" w:hAnsi="Lato"/>
          <w:b/>
          <w:bCs/>
          <w:sz w:val="22"/>
          <w:szCs w:val="22"/>
        </w:rPr>
        <w:br/>
      </w:r>
      <w:r w:rsidRPr="00826DD5">
        <w:rPr>
          <w:rFonts w:ascii="Lato" w:eastAsia="Lato" w:hAnsi="Lato" w:cs="Lato"/>
          <w:b/>
          <w:bCs/>
          <w:sz w:val="22"/>
          <w:szCs w:val="22"/>
        </w:rPr>
        <w:t xml:space="preserve">What do you think about our proposals on safeguards for treatment, and on services and safeguards to protect the relationships between children and parents? </w:t>
      </w:r>
    </w:p>
    <w:p w14:paraId="01FCEC70" w14:textId="77777777" w:rsidR="00BA7842" w:rsidRPr="00826DD5" w:rsidRDefault="00BA7842" w:rsidP="023D52FB">
      <w:pPr>
        <w:pStyle w:val="CommentText"/>
        <w:rPr>
          <w:rFonts w:ascii="Lato" w:eastAsia="Lato" w:hAnsi="Lato" w:cs="Lato"/>
          <w:sz w:val="22"/>
          <w:szCs w:val="22"/>
        </w:rPr>
      </w:pPr>
    </w:p>
    <w:p w14:paraId="2CC5A97D" w14:textId="2C47F67A" w:rsidR="00536388" w:rsidRPr="00826DD5" w:rsidRDefault="00530D77" w:rsidP="023D52FB">
      <w:pPr>
        <w:pStyle w:val="CommentText"/>
        <w:rPr>
          <w:rFonts w:ascii="Lato" w:eastAsia="Lato" w:hAnsi="Lato" w:cs="Lato"/>
          <w:sz w:val="22"/>
          <w:szCs w:val="22"/>
        </w:rPr>
      </w:pPr>
      <w:r w:rsidRPr="00826DD5">
        <w:rPr>
          <w:rFonts w:ascii="Lato" w:eastAsia="Lato" w:hAnsi="Lato" w:cs="Lato"/>
          <w:sz w:val="22"/>
          <w:szCs w:val="22"/>
        </w:rPr>
        <w:t>We support these proposals.</w:t>
      </w:r>
      <w:r w:rsidRPr="00826DD5">
        <w:rPr>
          <w:rFonts w:ascii="Lato" w:hAnsi="Lato"/>
          <w:sz w:val="22"/>
          <w:szCs w:val="22"/>
        </w:rPr>
        <w:br/>
      </w:r>
      <w:r w:rsidRPr="00826DD5">
        <w:rPr>
          <w:rFonts w:ascii="Lato" w:hAnsi="Lato"/>
          <w:b/>
          <w:bCs/>
          <w:sz w:val="22"/>
          <w:szCs w:val="22"/>
        </w:rPr>
        <w:br/>
      </w:r>
      <w:r w:rsidR="00536388" w:rsidRPr="00826DD5">
        <w:rPr>
          <w:rFonts w:ascii="Lato" w:eastAsia="Lato" w:hAnsi="Lato" w:cs="Lato"/>
          <w:b/>
          <w:bCs/>
          <w:sz w:val="22"/>
          <w:szCs w:val="22"/>
        </w:rPr>
        <w:t xml:space="preserve">At this time, Scotland’s mental health law applies to compulsory mental health treatment at all ages. Do you have views on the idea of moving mental health law for children to connect it with </w:t>
      </w:r>
      <w:r w:rsidR="00536388" w:rsidRPr="00826DD5">
        <w:rPr>
          <w:rFonts w:ascii="Lato" w:eastAsia="Lato" w:hAnsi="Lato" w:cs="Lato"/>
          <w:b/>
          <w:bCs/>
          <w:sz w:val="22"/>
          <w:szCs w:val="22"/>
        </w:rPr>
        <w:lastRenderedPageBreak/>
        <w:t xml:space="preserve">other law for children, to apply across health, </w:t>
      </w:r>
      <w:proofErr w:type="gramStart"/>
      <w:r w:rsidR="00536388" w:rsidRPr="00826DD5">
        <w:rPr>
          <w:rFonts w:ascii="Lato" w:eastAsia="Lato" w:hAnsi="Lato" w:cs="Lato"/>
          <w:b/>
          <w:bCs/>
          <w:sz w:val="22"/>
          <w:szCs w:val="22"/>
        </w:rPr>
        <w:t>education</w:t>
      </w:r>
      <w:proofErr w:type="gramEnd"/>
      <w:r w:rsidR="00536388" w:rsidRPr="00826DD5">
        <w:rPr>
          <w:rFonts w:ascii="Lato" w:eastAsia="Lato" w:hAnsi="Lato" w:cs="Lato"/>
          <w:b/>
          <w:bCs/>
          <w:sz w:val="22"/>
          <w:szCs w:val="22"/>
        </w:rPr>
        <w:t xml:space="preserve"> and social care?</w:t>
      </w:r>
    </w:p>
    <w:p w14:paraId="0E206DBF" w14:textId="77777777" w:rsidR="00536388" w:rsidRPr="00826DD5" w:rsidRDefault="00536388" w:rsidP="023D52FB">
      <w:pPr>
        <w:pStyle w:val="CommentText"/>
        <w:rPr>
          <w:rFonts w:ascii="Lato" w:eastAsia="Lato" w:hAnsi="Lato" w:cs="Lato"/>
          <w:sz w:val="22"/>
          <w:szCs w:val="22"/>
        </w:rPr>
      </w:pPr>
    </w:p>
    <w:p w14:paraId="69DA4E26" w14:textId="3F970018" w:rsidR="00B77598" w:rsidRPr="00826DD5" w:rsidRDefault="00BA7842"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No suggestion</w:t>
      </w:r>
      <w:r w:rsidR="007D5B13" w:rsidRPr="00826DD5">
        <w:rPr>
          <w:rFonts w:ascii="Lato" w:eastAsia="Lato" w:hAnsi="Lato" w:cs="Lato"/>
          <w:sz w:val="22"/>
          <w:szCs w:val="22"/>
        </w:rPr>
        <w:t xml:space="preserve"> offered</w:t>
      </w:r>
    </w:p>
    <w:p w14:paraId="2BFA032F" w14:textId="2BA58152" w:rsidR="00B77598" w:rsidRDefault="00B77598" w:rsidP="023D52FB">
      <w:pPr>
        <w:pStyle w:val="CommentText"/>
        <w:rPr>
          <w:rFonts w:ascii="Lato" w:eastAsia="Lato" w:hAnsi="Lato" w:cs="Lato"/>
          <w:sz w:val="22"/>
          <w:szCs w:val="22"/>
        </w:rPr>
      </w:pPr>
    </w:p>
    <w:p w14:paraId="075EF9E3" w14:textId="61A53DCC" w:rsidR="00BC1BF2" w:rsidRDefault="00BC1BF2" w:rsidP="023D52FB">
      <w:pPr>
        <w:pStyle w:val="CommentText"/>
        <w:rPr>
          <w:rFonts w:ascii="Lato" w:eastAsia="Lato" w:hAnsi="Lato" w:cs="Lato"/>
          <w:sz w:val="22"/>
          <w:szCs w:val="22"/>
        </w:rPr>
      </w:pPr>
    </w:p>
    <w:p w14:paraId="1B40AE20" w14:textId="1B64D480" w:rsidR="00BC1BF2" w:rsidRDefault="00BC1BF2" w:rsidP="023D52FB">
      <w:pPr>
        <w:pStyle w:val="CommentText"/>
        <w:rPr>
          <w:rFonts w:ascii="Lato" w:eastAsia="Lato" w:hAnsi="Lato" w:cs="Lato"/>
          <w:sz w:val="22"/>
          <w:szCs w:val="22"/>
        </w:rPr>
      </w:pPr>
    </w:p>
    <w:p w14:paraId="0638E1EF" w14:textId="4F40407A" w:rsidR="00BC1BF2" w:rsidRDefault="00BC1BF2" w:rsidP="023D52FB">
      <w:pPr>
        <w:pStyle w:val="CommentText"/>
        <w:rPr>
          <w:rFonts w:ascii="Lato" w:eastAsia="Lato" w:hAnsi="Lato" w:cs="Lato"/>
          <w:sz w:val="22"/>
          <w:szCs w:val="22"/>
        </w:rPr>
      </w:pPr>
    </w:p>
    <w:p w14:paraId="6EF65A11" w14:textId="7BEA1E88" w:rsidR="00BC1BF2" w:rsidRDefault="00BC1BF2" w:rsidP="023D52FB">
      <w:pPr>
        <w:pStyle w:val="CommentText"/>
        <w:rPr>
          <w:rFonts w:ascii="Lato" w:eastAsia="Lato" w:hAnsi="Lato" w:cs="Lato"/>
          <w:sz w:val="22"/>
          <w:szCs w:val="22"/>
        </w:rPr>
      </w:pPr>
    </w:p>
    <w:p w14:paraId="5FA23806" w14:textId="6D4C1851" w:rsidR="00BC1BF2" w:rsidRDefault="00BC1BF2" w:rsidP="023D52FB">
      <w:pPr>
        <w:pStyle w:val="CommentText"/>
        <w:rPr>
          <w:rFonts w:ascii="Lato" w:eastAsia="Lato" w:hAnsi="Lato" w:cs="Lato"/>
          <w:sz w:val="22"/>
          <w:szCs w:val="22"/>
        </w:rPr>
      </w:pPr>
    </w:p>
    <w:p w14:paraId="1B4DC8F9" w14:textId="1223C184" w:rsidR="00BC1BF2" w:rsidRDefault="00BC1BF2" w:rsidP="023D52FB">
      <w:pPr>
        <w:pStyle w:val="CommentText"/>
        <w:rPr>
          <w:rFonts w:ascii="Lato" w:eastAsia="Lato" w:hAnsi="Lato" w:cs="Lato"/>
          <w:sz w:val="22"/>
          <w:szCs w:val="22"/>
        </w:rPr>
      </w:pPr>
    </w:p>
    <w:p w14:paraId="00C39C41" w14:textId="6B4E1F09" w:rsidR="00BC1BF2" w:rsidRDefault="00BC1BF2" w:rsidP="023D52FB">
      <w:pPr>
        <w:pStyle w:val="CommentText"/>
        <w:rPr>
          <w:rFonts w:ascii="Lato" w:eastAsia="Lato" w:hAnsi="Lato" w:cs="Lato"/>
          <w:sz w:val="22"/>
          <w:szCs w:val="22"/>
        </w:rPr>
      </w:pPr>
    </w:p>
    <w:p w14:paraId="2F0989AB" w14:textId="1BF32BA2" w:rsidR="00BC1BF2" w:rsidRDefault="00BC1BF2" w:rsidP="023D52FB">
      <w:pPr>
        <w:pStyle w:val="CommentText"/>
        <w:rPr>
          <w:rFonts w:ascii="Lato" w:eastAsia="Lato" w:hAnsi="Lato" w:cs="Lato"/>
          <w:sz w:val="22"/>
          <w:szCs w:val="22"/>
        </w:rPr>
      </w:pPr>
    </w:p>
    <w:p w14:paraId="5ADD9667" w14:textId="01DFE23C" w:rsidR="00BC1BF2" w:rsidRDefault="00BC1BF2" w:rsidP="023D52FB">
      <w:pPr>
        <w:pStyle w:val="CommentText"/>
        <w:rPr>
          <w:rFonts w:ascii="Lato" w:eastAsia="Lato" w:hAnsi="Lato" w:cs="Lato"/>
          <w:sz w:val="22"/>
          <w:szCs w:val="22"/>
        </w:rPr>
      </w:pPr>
    </w:p>
    <w:p w14:paraId="04F6D218" w14:textId="0BE6A257" w:rsidR="00BC1BF2" w:rsidRDefault="00BC1BF2" w:rsidP="023D52FB">
      <w:pPr>
        <w:pStyle w:val="CommentText"/>
        <w:rPr>
          <w:rFonts w:ascii="Lato" w:eastAsia="Lato" w:hAnsi="Lato" w:cs="Lato"/>
          <w:sz w:val="22"/>
          <w:szCs w:val="22"/>
        </w:rPr>
      </w:pPr>
    </w:p>
    <w:p w14:paraId="29EE8FE1" w14:textId="77777777" w:rsidR="00BC1BF2" w:rsidRPr="00826DD5" w:rsidRDefault="00BC1BF2" w:rsidP="023D52FB">
      <w:pPr>
        <w:pStyle w:val="CommentText"/>
        <w:rPr>
          <w:rFonts w:ascii="Lato" w:eastAsia="Lato" w:hAnsi="Lato" w:cs="Lato"/>
          <w:sz w:val="22"/>
          <w:szCs w:val="22"/>
        </w:rPr>
      </w:pPr>
    </w:p>
    <w:p w14:paraId="6D36CFB3" w14:textId="12E3B68F" w:rsidR="00BA7842" w:rsidRPr="00826DD5" w:rsidRDefault="00D21A59" w:rsidP="023D52FB">
      <w:pPr>
        <w:pStyle w:val="CommentText"/>
        <w:rPr>
          <w:rFonts w:ascii="Lato" w:eastAsia="Lato" w:hAnsi="Lato" w:cs="Lato"/>
          <w:b/>
          <w:bCs/>
          <w:sz w:val="22"/>
          <w:szCs w:val="22"/>
          <w:u w:val="single"/>
        </w:rPr>
      </w:pPr>
      <w:r w:rsidRPr="00826DD5">
        <w:rPr>
          <w:rFonts w:ascii="Lato" w:eastAsia="Lato" w:hAnsi="Lato" w:cs="Lato"/>
          <w:b/>
          <w:bCs/>
          <w:sz w:val="22"/>
          <w:szCs w:val="22"/>
          <w:u w:val="single"/>
        </w:rPr>
        <w:t xml:space="preserve">Adults with Incapacity Proposals </w:t>
      </w:r>
    </w:p>
    <w:p w14:paraId="4CD29181" w14:textId="77777777" w:rsidR="00BA7842" w:rsidRPr="00826DD5" w:rsidRDefault="00BA7842" w:rsidP="023D52FB">
      <w:pPr>
        <w:pStyle w:val="CommentText"/>
        <w:rPr>
          <w:rFonts w:ascii="Lato" w:eastAsia="Lato" w:hAnsi="Lato" w:cs="Lato"/>
          <w:b/>
          <w:bCs/>
          <w:sz w:val="22"/>
          <w:szCs w:val="22"/>
        </w:rPr>
      </w:pPr>
    </w:p>
    <w:p w14:paraId="39EDB76A" w14:textId="4B9C9F12" w:rsidR="000A61F2" w:rsidRPr="00826DD5" w:rsidRDefault="000A61F2" w:rsidP="023D52FB">
      <w:pPr>
        <w:pStyle w:val="CommentText"/>
        <w:rPr>
          <w:rFonts w:ascii="Lato" w:eastAsia="Lato" w:hAnsi="Lato" w:cs="Lato"/>
          <w:b/>
          <w:bCs/>
          <w:sz w:val="22"/>
          <w:szCs w:val="22"/>
        </w:rPr>
      </w:pPr>
      <w:r w:rsidRPr="00826DD5">
        <w:rPr>
          <w:rFonts w:ascii="Lato" w:eastAsia="Lato" w:hAnsi="Lato" w:cs="Lato"/>
          <w:b/>
          <w:bCs/>
          <w:sz w:val="22"/>
          <w:szCs w:val="22"/>
        </w:rPr>
        <w:t xml:space="preserve">We seek your views on the new model. For example, what do you see as its advantages? What do you see as its drawbacks? What adjustments, if any, would you suggest? </w:t>
      </w:r>
    </w:p>
    <w:p w14:paraId="528F548C" w14:textId="5FAB64FC" w:rsidR="000A61F2" w:rsidRPr="00826DD5" w:rsidRDefault="000A61F2" w:rsidP="023D52FB">
      <w:pPr>
        <w:pStyle w:val="CommentText"/>
        <w:rPr>
          <w:rFonts w:ascii="Lato" w:eastAsia="Lato" w:hAnsi="Lato" w:cs="Lato"/>
          <w:sz w:val="22"/>
          <w:szCs w:val="22"/>
        </w:rPr>
      </w:pPr>
    </w:p>
    <w:p w14:paraId="0D522A92" w14:textId="11EC4619" w:rsidR="00530D9D" w:rsidRPr="00826DD5" w:rsidRDefault="00530D9D" w:rsidP="023D52FB">
      <w:pPr>
        <w:rPr>
          <w:rFonts w:eastAsia="Lato" w:cs="Lato"/>
          <w:color w:val="1059A9" w:themeColor="accent2"/>
          <w:sz w:val="22"/>
        </w:rPr>
      </w:pPr>
      <w:r w:rsidRPr="00826DD5">
        <w:rPr>
          <w:rFonts w:eastAsia="Lato" w:cs="Lato"/>
          <w:color w:val="auto"/>
          <w:sz w:val="22"/>
        </w:rPr>
        <w:t xml:space="preserve">We are supportive of the rationale for the new model, especially around replacing guardianship with a Decision Representative. However, we anticipate this will be confusing for patients, carers, and healthcare professionals alike. Changes will need succinct explanation, and training/guidance should be provided for official proxy decision </w:t>
      </w:r>
      <w:proofErr w:type="gramStart"/>
      <w:r w:rsidRPr="00826DD5">
        <w:rPr>
          <w:rFonts w:eastAsia="Lato" w:cs="Lato"/>
          <w:color w:val="auto"/>
          <w:sz w:val="22"/>
        </w:rPr>
        <w:t>makers</w:t>
      </w:r>
      <w:proofErr w:type="gramEnd"/>
      <w:r w:rsidRPr="00826DD5">
        <w:rPr>
          <w:rFonts w:eastAsia="Lato" w:cs="Lato"/>
          <w:color w:val="auto"/>
          <w:sz w:val="22"/>
        </w:rPr>
        <w:t xml:space="preserve"> so they are fully aware of their role.</w:t>
      </w:r>
    </w:p>
    <w:p w14:paraId="6FA23E8A" w14:textId="3CD45096" w:rsidR="000A61F2" w:rsidRPr="00826DD5" w:rsidRDefault="000A61F2" w:rsidP="023D52FB">
      <w:pPr>
        <w:pStyle w:val="CommentText"/>
        <w:rPr>
          <w:rFonts w:ascii="Lato" w:eastAsia="Lato" w:hAnsi="Lato" w:cs="Lato"/>
          <w:color w:val="1059A9" w:themeColor="accent2"/>
          <w:sz w:val="22"/>
          <w:szCs w:val="22"/>
        </w:rPr>
      </w:pPr>
    </w:p>
    <w:p w14:paraId="0F7738E2" w14:textId="0F667AA4" w:rsidR="00D21A59" w:rsidRPr="007B5CD8" w:rsidRDefault="0020633E" w:rsidP="007B5CD8">
      <w:pPr>
        <w:rPr>
          <w:rFonts w:eastAsia="Lato" w:cs="Lato"/>
          <w:color w:val="1059A9" w:themeColor="accent2"/>
          <w:sz w:val="22"/>
        </w:rPr>
      </w:pPr>
      <w:r w:rsidRPr="00826DD5">
        <w:rPr>
          <w:rFonts w:eastAsia="Lato" w:cs="Lato"/>
          <w:color w:val="auto"/>
          <w:sz w:val="22"/>
        </w:rPr>
        <w:t>GPs undertake a huge workload of certification for Adults with Incapacity – many relating to dementia – and any changes in legislation</w:t>
      </w:r>
      <w:r w:rsidR="00792539" w:rsidRPr="00826DD5">
        <w:rPr>
          <w:rFonts w:eastAsia="Lato" w:cs="Lato"/>
          <w:color w:val="auto"/>
          <w:sz w:val="22"/>
        </w:rPr>
        <w:t xml:space="preserve"> </w:t>
      </w:r>
      <w:r w:rsidRPr="00826DD5">
        <w:rPr>
          <w:rFonts w:eastAsia="Lato" w:cs="Lato"/>
          <w:color w:val="auto"/>
          <w:sz w:val="22"/>
        </w:rPr>
        <w:t>requiring new learning</w:t>
      </w:r>
      <w:r w:rsidR="00792539" w:rsidRPr="00826DD5">
        <w:rPr>
          <w:rFonts w:eastAsia="Lato" w:cs="Lato"/>
          <w:color w:val="auto"/>
          <w:sz w:val="22"/>
        </w:rPr>
        <w:t xml:space="preserve"> or adding to</w:t>
      </w:r>
      <w:r w:rsidRPr="00826DD5">
        <w:rPr>
          <w:rFonts w:eastAsia="Lato" w:cs="Lato"/>
          <w:color w:val="auto"/>
          <w:sz w:val="22"/>
        </w:rPr>
        <w:t xml:space="preserve"> workload will need to be accounted for in that setting.</w:t>
      </w:r>
    </w:p>
    <w:p w14:paraId="57836D8C" w14:textId="77777777" w:rsidR="00D21A59" w:rsidRPr="00826DD5" w:rsidRDefault="00D21A59" w:rsidP="023D52FB">
      <w:pPr>
        <w:pStyle w:val="CommentText"/>
        <w:rPr>
          <w:rFonts w:ascii="Lato" w:eastAsia="Lato" w:hAnsi="Lato" w:cs="Lato"/>
          <w:sz w:val="22"/>
          <w:szCs w:val="22"/>
        </w:rPr>
      </w:pPr>
    </w:p>
    <w:p w14:paraId="4694AB8C" w14:textId="6BCDF6D6" w:rsidR="000A61F2" w:rsidRPr="00826DD5" w:rsidRDefault="000A61F2" w:rsidP="023D52FB">
      <w:pPr>
        <w:pStyle w:val="CommentText"/>
        <w:rPr>
          <w:rFonts w:ascii="Lato" w:eastAsia="Lato" w:hAnsi="Lato" w:cs="Lato"/>
          <w:b/>
          <w:bCs/>
          <w:sz w:val="22"/>
          <w:szCs w:val="22"/>
        </w:rPr>
      </w:pPr>
      <w:r w:rsidRPr="00826DD5">
        <w:rPr>
          <w:rFonts w:ascii="Lato" w:eastAsia="Lato" w:hAnsi="Lato" w:cs="Lato"/>
          <w:b/>
          <w:bCs/>
          <w:sz w:val="22"/>
          <w:szCs w:val="22"/>
        </w:rPr>
        <w:t xml:space="preserve">Will the proposed change address the issues currently experienced with guardianship? Please explain your answer. </w:t>
      </w:r>
    </w:p>
    <w:p w14:paraId="4D5801B5" w14:textId="77777777" w:rsidR="00810E22" w:rsidRPr="00826DD5" w:rsidRDefault="00810E22" w:rsidP="023D52FB">
      <w:pPr>
        <w:pStyle w:val="CommentText"/>
        <w:rPr>
          <w:rFonts w:ascii="Lato" w:eastAsia="Lato" w:hAnsi="Lato" w:cs="Lato"/>
          <w:sz w:val="22"/>
          <w:szCs w:val="22"/>
        </w:rPr>
      </w:pPr>
    </w:p>
    <w:p w14:paraId="11EFD012" w14:textId="0E49B5E8" w:rsidR="00596028" w:rsidRPr="00826DD5" w:rsidRDefault="00596028" w:rsidP="023D52FB">
      <w:pPr>
        <w:rPr>
          <w:rFonts w:eastAsia="Lato" w:cs="Lato"/>
          <w:color w:val="1059A9" w:themeColor="accent2"/>
          <w:sz w:val="22"/>
        </w:rPr>
      </w:pPr>
      <w:r w:rsidRPr="00826DD5">
        <w:rPr>
          <w:rFonts w:eastAsia="Lato" w:cs="Lato"/>
          <w:color w:val="auto"/>
          <w:sz w:val="22"/>
        </w:rPr>
        <w:t>W</w:t>
      </w:r>
      <w:r w:rsidR="0020633E" w:rsidRPr="00826DD5">
        <w:rPr>
          <w:rFonts w:eastAsia="Lato" w:cs="Lato"/>
          <w:color w:val="auto"/>
          <w:sz w:val="22"/>
        </w:rPr>
        <w:t>e</w:t>
      </w:r>
      <w:r w:rsidRPr="00826DD5">
        <w:rPr>
          <w:rFonts w:eastAsia="Lato" w:cs="Lato"/>
          <w:color w:val="auto"/>
          <w:sz w:val="22"/>
        </w:rPr>
        <w:t xml:space="preserve"> agree the proposed changes may reduce undue complexity and repetition, but questions remain around cost. Guardianship processes can be very costly for families. </w:t>
      </w:r>
    </w:p>
    <w:p w14:paraId="3893DD86" w14:textId="61EF70B1" w:rsidR="00806DE2" w:rsidRPr="00826DD5" w:rsidRDefault="00806DE2" w:rsidP="023D52FB">
      <w:pPr>
        <w:pStyle w:val="CommentText"/>
        <w:rPr>
          <w:rFonts w:ascii="Lato" w:eastAsia="Lato" w:hAnsi="Lato" w:cs="Lato"/>
          <w:b/>
          <w:bCs/>
          <w:sz w:val="22"/>
          <w:szCs w:val="22"/>
        </w:rPr>
      </w:pPr>
    </w:p>
    <w:p w14:paraId="06285D01" w14:textId="697BAD35" w:rsidR="00E606E7" w:rsidRDefault="00E606E7"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are your views generally on </w:t>
      </w:r>
      <w:proofErr w:type="spellStart"/>
      <w:r w:rsidRPr="00826DD5">
        <w:rPr>
          <w:rFonts w:ascii="Lato" w:eastAsia="Lato" w:hAnsi="Lato" w:cs="Lato"/>
          <w:b/>
          <w:bCs/>
          <w:sz w:val="22"/>
          <w:szCs w:val="22"/>
        </w:rPr>
        <w:t>PoA</w:t>
      </w:r>
      <w:proofErr w:type="spellEnd"/>
      <w:r w:rsidRPr="00826DD5">
        <w:rPr>
          <w:rFonts w:ascii="Lato" w:eastAsia="Lato" w:hAnsi="Lato" w:cs="Lato"/>
          <w:b/>
          <w:bCs/>
          <w:sz w:val="22"/>
          <w:szCs w:val="22"/>
        </w:rPr>
        <w:t xml:space="preserve"> and the recommendations we are proposing? Particularly we welcome your thoughts on:</w:t>
      </w:r>
    </w:p>
    <w:p w14:paraId="48B0BCF8" w14:textId="77777777" w:rsidR="007B5CD8" w:rsidRPr="00826DD5" w:rsidRDefault="007B5CD8" w:rsidP="023D52FB">
      <w:pPr>
        <w:pStyle w:val="CommentText"/>
        <w:rPr>
          <w:rFonts w:ascii="Lato" w:eastAsia="Lato" w:hAnsi="Lato" w:cs="Lato"/>
          <w:b/>
          <w:bCs/>
          <w:sz w:val="22"/>
          <w:szCs w:val="22"/>
        </w:rPr>
      </w:pPr>
    </w:p>
    <w:p w14:paraId="65B19BBD" w14:textId="4218E412" w:rsidR="00E606E7" w:rsidRPr="00826DD5" w:rsidRDefault="00E606E7" w:rsidP="00D21A59">
      <w:pPr>
        <w:pStyle w:val="CommentText"/>
        <w:numPr>
          <w:ilvl w:val="0"/>
          <w:numId w:val="20"/>
        </w:numPr>
        <w:rPr>
          <w:rFonts w:ascii="Lato" w:eastAsia="Lato" w:hAnsi="Lato" w:cs="Lato"/>
          <w:b/>
          <w:bCs/>
          <w:sz w:val="22"/>
          <w:szCs w:val="22"/>
        </w:rPr>
      </w:pPr>
      <w:r w:rsidRPr="00826DD5">
        <w:rPr>
          <w:rFonts w:ascii="Lato" w:eastAsia="Lato" w:hAnsi="Lato" w:cs="Lato"/>
          <w:b/>
          <w:bCs/>
          <w:sz w:val="22"/>
          <w:szCs w:val="22"/>
        </w:rPr>
        <w:t xml:space="preserve">What measures should be taken to increase the awareness of a </w:t>
      </w:r>
      <w:proofErr w:type="spellStart"/>
      <w:r w:rsidRPr="00826DD5">
        <w:rPr>
          <w:rFonts w:ascii="Lato" w:eastAsia="Lato" w:hAnsi="Lato" w:cs="Lato"/>
          <w:b/>
          <w:bCs/>
          <w:sz w:val="22"/>
          <w:szCs w:val="22"/>
        </w:rPr>
        <w:t>PoA</w:t>
      </w:r>
      <w:proofErr w:type="spellEnd"/>
      <w:r w:rsidRPr="00826DD5">
        <w:rPr>
          <w:rFonts w:ascii="Lato" w:eastAsia="Lato" w:hAnsi="Lato" w:cs="Lato"/>
          <w:b/>
          <w:bCs/>
          <w:sz w:val="22"/>
          <w:szCs w:val="22"/>
        </w:rPr>
        <w:t xml:space="preserve">? </w:t>
      </w:r>
    </w:p>
    <w:p w14:paraId="337E83AA" w14:textId="5DA05C92" w:rsidR="00E606E7" w:rsidRPr="00826DD5" w:rsidRDefault="00E606E7" w:rsidP="00D21A59">
      <w:pPr>
        <w:pStyle w:val="CommentText"/>
        <w:numPr>
          <w:ilvl w:val="0"/>
          <w:numId w:val="20"/>
        </w:numPr>
        <w:rPr>
          <w:rFonts w:ascii="Lato" w:eastAsia="Lato" w:hAnsi="Lato" w:cs="Lato"/>
          <w:b/>
          <w:bCs/>
          <w:sz w:val="22"/>
          <w:szCs w:val="22"/>
        </w:rPr>
      </w:pPr>
      <w:r w:rsidRPr="00826DD5">
        <w:rPr>
          <w:rFonts w:ascii="Lato" w:eastAsia="Lato" w:hAnsi="Lato" w:cs="Lato"/>
          <w:b/>
          <w:bCs/>
          <w:sz w:val="22"/>
          <w:szCs w:val="22"/>
        </w:rPr>
        <w:t xml:space="preserve">Key points of guidance that need to be given to attorneys. </w:t>
      </w:r>
    </w:p>
    <w:p w14:paraId="37238726" w14:textId="6C0C2E98" w:rsidR="00E606E7" w:rsidRPr="00826DD5" w:rsidRDefault="00E606E7" w:rsidP="00D21A59">
      <w:pPr>
        <w:pStyle w:val="CommentText"/>
        <w:numPr>
          <w:ilvl w:val="0"/>
          <w:numId w:val="20"/>
        </w:numPr>
        <w:rPr>
          <w:rFonts w:ascii="Lato" w:eastAsia="Lato" w:hAnsi="Lato" w:cs="Lato"/>
          <w:b/>
          <w:bCs/>
          <w:sz w:val="22"/>
          <w:szCs w:val="22"/>
        </w:rPr>
      </w:pPr>
      <w:r w:rsidRPr="00826DD5">
        <w:rPr>
          <w:rFonts w:ascii="Lato" w:eastAsia="Lato" w:hAnsi="Lato" w:cs="Lato"/>
          <w:b/>
          <w:bCs/>
          <w:sz w:val="22"/>
          <w:szCs w:val="22"/>
        </w:rPr>
        <w:t xml:space="preserve">What support should be given to attorneys – by whom, when? </w:t>
      </w:r>
    </w:p>
    <w:p w14:paraId="6CFD8D2D" w14:textId="2A646A17" w:rsidR="00E606E7" w:rsidRPr="00826DD5" w:rsidRDefault="00E606E7" w:rsidP="00D21A59">
      <w:pPr>
        <w:pStyle w:val="CommentText"/>
        <w:numPr>
          <w:ilvl w:val="0"/>
          <w:numId w:val="20"/>
        </w:numPr>
        <w:rPr>
          <w:rFonts w:ascii="Lato" w:eastAsia="Lato" w:hAnsi="Lato" w:cs="Lato"/>
          <w:b/>
          <w:bCs/>
          <w:sz w:val="22"/>
          <w:szCs w:val="22"/>
        </w:rPr>
      </w:pPr>
      <w:r w:rsidRPr="00826DD5">
        <w:rPr>
          <w:rFonts w:ascii="Lato" w:eastAsia="Lato" w:hAnsi="Lato" w:cs="Lato"/>
          <w:b/>
          <w:bCs/>
          <w:sz w:val="22"/>
          <w:szCs w:val="22"/>
        </w:rPr>
        <w:t xml:space="preserve">The reporting structure for someone with concerns </w:t>
      </w:r>
    </w:p>
    <w:p w14:paraId="53F9ED36" w14:textId="6946CB58" w:rsidR="00E606E7" w:rsidRPr="00826DD5" w:rsidRDefault="00E606E7" w:rsidP="00D21A59">
      <w:pPr>
        <w:pStyle w:val="CommentText"/>
        <w:numPr>
          <w:ilvl w:val="0"/>
          <w:numId w:val="20"/>
        </w:numPr>
        <w:rPr>
          <w:rFonts w:ascii="Lato" w:eastAsia="Lato" w:hAnsi="Lato" w:cs="Lato"/>
          <w:b/>
          <w:bCs/>
          <w:sz w:val="22"/>
          <w:szCs w:val="22"/>
        </w:rPr>
      </w:pPr>
      <w:r w:rsidRPr="00826DD5">
        <w:rPr>
          <w:rFonts w:ascii="Lato" w:eastAsia="Lato" w:hAnsi="Lato" w:cs="Lato"/>
          <w:b/>
          <w:bCs/>
          <w:sz w:val="22"/>
          <w:szCs w:val="22"/>
        </w:rPr>
        <w:t xml:space="preserve">The investigations structure </w:t>
      </w:r>
    </w:p>
    <w:p w14:paraId="55158C45" w14:textId="5BF3EAC0" w:rsidR="00E606E7" w:rsidRPr="00826DD5" w:rsidRDefault="00E606E7" w:rsidP="00D21A59">
      <w:pPr>
        <w:pStyle w:val="CommentText"/>
        <w:numPr>
          <w:ilvl w:val="0"/>
          <w:numId w:val="20"/>
        </w:numPr>
        <w:rPr>
          <w:rFonts w:ascii="Lato" w:eastAsia="Lato" w:hAnsi="Lato" w:cs="Lato"/>
          <w:b/>
          <w:bCs/>
          <w:sz w:val="22"/>
          <w:szCs w:val="22"/>
        </w:rPr>
      </w:pPr>
      <w:r w:rsidRPr="00826DD5">
        <w:rPr>
          <w:rFonts w:ascii="Lato" w:eastAsia="Lato" w:hAnsi="Lato" w:cs="Lato"/>
          <w:b/>
          <w:bCs/>
          <w:sz w:val="22"/>
          <w:szCs w:val="22"/>
        </w:rPr>
        <w:t>Authorities being able to supervise an attorney, on cause shown, following a statutory inquiry.</w:t>
      </w:r>
    </w:p>
    <w:p w14:paraId="39C32B44" w14:textId="03886AE0" w:rsidR="00E606E7" w:rsidRPr="00826DD5" w:rsidRDefault="00E606E7" w:rsidP="00D21A59">
      <w:pPr>
        <w:pStyle w:val="CommentText"/>
        <w:numPr>
          <w:ilvl w:val="0"/>
          <w:numId w:val="20"/>
        </w:numPr>
        <w:rPr>
          <w:rFonts w:ascii="Lato" w:eastAsia="Lato" w:hAnsi="Lato" w:cs="Lato"/>
          <w:b/>
          <w:bCs/>
          <w:sz w:val="22"/>
          <w:szCs w:val="22"/>
        </w:rPr>
      </w:pPr>
      <w:r w:rsidRPr="00826DD5">
        <w:rPr>
          <w:rFonts w:ascii="Lato" w:eastAsia="Lato" w:hAnsi="Lato" w:cs="Lato"/>
          <w:b/>
          <w:bCs/>
          <w:sz w:val="22"/>
          <w:szCs w:val="22"/>
        </w:rPr>
        <w:t xml:space="preserve">Attorneys having power to authorise a deprivation of liberty (assuming this power has been granted in the </w:t>
      </w:r>
      <w:proofErr w:type="spellStart"/>
      <w:r w:rsidRPr="00826DD5">
        <w:rPr>
          <w:rFonts w:ascii="Lato" w:eastAsia="Lato" w:hAnsi="Lato" w:cs="Lato"/>
          <w:b/>
          <w:bCs/>
          <w:sz w:val="22"/>
          <w:szCs w:val="22"/>
        </w:rPr>
        <w:t>PoA</w:t>
      </w:r>
      <w:proofErr w:type="spellEnd"/>
      <w:r w:rsidRPr="00826DD5">
        <w:rPr>
          <w:rFonts w:ascii="Lato" w:eastAsia="Lato" w:hAnsi="Lato" w:cs="Lato"/>
          <w:b/>
          <w:bCs/>
          <w:sz w:val="22"/>
          <w:szCs w:val="22"/>
        </w:rPr>
        <w:t xml:space="preserve">). We will be taking into account comments submitted to the 2018 AWI </w:t>
      </w:r>
      <w:proofErr w:type="gramStart"/>
      <w:r w:rsidRPr="00826DD5">
        <w:rPr>
          <w:rFonts w:ascii="Lato" w:eastAsia="Lato" w:hAnsi="Lato" w:cs="Lato"/>
          <w:b/>
          <w:bCs/>
          <w:sz w:val="22"/>
          <w:szCs w:val="22"/>
        </w:rPr>
        <w:t>consultation</w:t>
      </w:r>
      <w:proofErr w:type="gramEnd"/>
      <w:r w:rsidRPr="00826DD5">
        <w:rPr>
          <w:rFonts w:ascii="Lato" w:eastAsia="Lato" w:hAnsi="Lato" w:cs="Lato"/>
          <w:b/>
          <w:bCs/>
          <w:sz w:val="22"/>
          <w:szCs w:val="22"/>
        </w:rPr>
        <w:t xml:space="preserve"> so you do not need to repeat earlier opinion, unless you wish to</w:t>
      </w:r>
    </w:p>
    <w:p w14:paraId="0CB860D4" w14:textId="444666DA" w:rsidR="00E606E7" w:rsidRPr="00826DD5" w:rsidRDefault="00E606E7" w:rsidP="023D52FB">
      <w:pPr>
        <w:pStyle w:val="CommentText"/>
        <w:rPr>
          <w:rFonts w:ascii="Lato" w:eastAsia="Lato" w:hAnsi="Lato" w:cs="Lato"/>
          <w:color w:val="1059A9" w:themeColor="accent2"/>
          <w:sz w:val="22"/>
          <w:szCs w:val="22"/>
        </w:rPr>
      </w:pPr>
    </w:p>
    <w:p w14:paraId="27EEB7F1" w14:textId="4E6A3B84" w:rsidR="00810E22" w:rsidRPr="00826DD5" w:rsidRDefault="00810E22" w:rsidP="023D52FB">
      <w:pPr>
        <w:rPr>
          <w:rFonts w:eastAsia="Lato" w:cs="Lato"/>
          <w:color w:val="1059A9" w:themeColor="accent2"/>
          <w:sz w:val="22"/>
        </w:rPr>
      </w:pPr>
      <w:r w:rsidRPr="00826DD5">
        <w:rPr>
          <w:rFonts w:eastAsia="Lato" w:cs="Lato"/>
          <w:color w:val="auto"/>
          <w:sz w:val="22"/>
        </w:rPr>
        <w:t xml:space="preserve">RCGP Scotland fully supports the increased use of Power of Attorney – but this is not currently a funded NHS service for GPs.  </w:t>
      </w:r>
      <w:r w:rsidR="005E2D61" w:rsidRPr="00826DD5">
        <w:rPr>
          <w:rFonts w:eastAsia="Lato" w:cs="Lato"/>
          <w:color w:val="auto"/>
          <w:sz w:val="22"/>
        </w:rPr>
        <w:t xml:space="preserve">Power Of Attorney will become increasingly important going forward because of our ageing demographic. </w:t>
      </w:r>
      <w:r w:rsidRPr="00826DD5">
        <w:rPr>
          <w:rFonts w:eastAsia="Lato" w:cs="Lato"/>
          <w:color w:val="auto"/>
          <w:sz w:val="22"/>
        </w:rPr>
        <w:t xml:space="preserve">GPs are frequently approached to oversee </w:t>
      </w:r>
      <w:proofErr w:type="spellStart"/>
      <w:r w:rsidRPr="00826DD5">
        <w:rPr>
          <w:rFonts w:eastAsia="Lato" w:cs="Lato"/>
          <w:color w:val="auto"/>
          <w:sz w:val="22"/>
        </w:rPr>
        <w:t>PoA</w:t>
      </w:r>
      <w:proofErr w:type="spellEnd"/>
      <w:r w:rsidRPr="00826DD5">
        <w:rPr>
          <w:rFonts w:eastAsia="Lato" w:cs="Lato"/>
          <w:color w:val="auto"/>
          <w:sz w:val="22"/>
        </w:rPr>
        <w:t xml:space="preserve">, but it is often offered as a private service – which then has the potential to create inequality for those with less financial </w:t>
      </w:r>
      <w:proofErr w:type="gramStart"/>
      <w:r w:rsidRPr="00826DD5">
        <w:rPr>
          <w:rFonts w:eastAsia="Lato" w:cs="Lato"/>
          <w:color w:val="auto"/>
          <w:sz w:val="22"/>
        </w:rPr>
        <w:t>security, and</w:t>
      </w:r>
      <w:proofErr w:type="gramEnd"/>
      <w:r w:rsidRPr="00826DD5">
        <w:rPr>
          <w:rFonts w:eastAsia="Lato" w:cs="Lato"/>
          <w:color w:val="auto"/>
          <w:sz w:val="22"/>
        </w:rPr>
        <w:t xml:space="preserve"> adds to high workload.  This can - and has – sometimes led to practices simply </w:t>
      </w:r>
      <w:r w:rsidR="00EF3DEF" w:rsidRPr="00826DD5">
        <w:rPr>
          <w:rFonts w:eastAsia="Lato" w:cs="Lato"/>
          <w:color w:val="auto"/>
          <w:sz w:val="22"/>
        </w:rPr>
        <w:t>ceasing to</w:t>
      </w:r>
      <w:r w:rsidRPr="00826DD5">
        <w:rPr>
          <w:rFonts w:eastAsia="Lato" w:cs="Lato"/>
          <w:color w:val="auto"/>
          <w:sz w:val="22"/>
        </w:rPr>
        <w:t xml:space="preserve"> offer</w:t>
      </w:r>
      <w:r w:rsidR="00EF3DEF" w:rsidRPr="00826DD5">
        <w:rPr>
          <w:rFonts w:eastAsia="Lato" w:cs="Lato"/>
          <w:color w:val="auto"/>
          <w:sz w:val="22"/>
        </w:rPr>
        <w:t xml:space="preserve"> </w:t>
      </w:r>
      <w:r w:rsidRPr="00826DD5">
        <w:rPr>
          <w:rFonts w:eastAsia="Lato" w:cs="Lato"/>
          <w:color w:val="auto"/>
          <w:sz w:val="22"/>
        </w:rPr>
        <w:t xml:space="preserve">this service in the face of huge other workloads, and despite GPs being well placed to offer this service because of their long-term relationships with patients. </w:t>
      </w:r>
    </w:p>
    <w:p w14:paraId="6154898F" w14:textId="032E15B5" w:rsidR="00E606E7" w:rsidRPr="00826DD5" w:rsidRDefault="00E606E7" w:rsidP="023D52FB">
      <w:pPr>
        <w:pStyle w:val="CommentText"/>
        <w:rPr>
          <w:rFonts w:ascii="Lato" w:eastAsia="Lato" w:hAnsi="Lato" w:cs="Lato"/>
          <w:sz w:val="22"/>
          <w:szCs w:val="22"/>
        </w:rPr>
      </w:pPr>
    </w:p>
    <w:p w14:paraId="7A52789E" w14:textId="7B2F506E" w:rsidR="00515100" w:rsidRPr="00826DD5" w:rsidRDefault="00515100"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are your thoughts on the provisions within s47(7) on the use within the AWI Act of force and detention, and the relationship with the 2003 Act? </w:t>
      </w:r>
    </w:p>
    <w:p w14:paraId="1CC2ABB9" w14:textId="734299EB" w:rsidR="00515100" w:rsidRPr="00826DD5" w:rsidRDefault="00515100" w:rsidP="023D52FB">
      <w:pPr>
        <w:pStyle w:val="CommentText"/>
        <w:rPr>
          <w:rFonts w:ascii="Lato" w:eastAsia="Lato" w:hAnsi="Lato" w:cs="Lato"/>
          <w:sz w:val="22"/>
          <w:szCs w:val="22"/>
        </w:rPr>
      </w:pPr>
    </w:p>
    <w:p w14:paraId="5D17B1AC" w14:textId="135269E5" w:rsidR="00515100" w:rsidRPr="00826DD5" w:rsidRDefault="008277AC"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C</w:t>
      </w:r>
      <w:r w:rsidR="00515100" w:rsidRPr="00826DD5">
        <w:rPr>
          <w:rFonts w:ascii="Lato" w:eastAsia="Lato" w:hAnsi="Lato" w:cs="Lato"/>
          <w:sz w:val="22"/>
          <w:szCs w:val="22"/>
        </w:rPr>
        <w:t>linicians who are not using this legislation on a regular basis (</w:t>
      </w:r>
      <w:proofErr w:type="gramStart"/>
      <w:r w:rsidRPr="00826DD5">
        <w:rPr>
          <w:rFonts w:ascii="Lato" w:eastAsia="Lato" w:hAnsi="Lato" w:cs="Lato"/>
          <w:sz w:val="22"/>
          <w:szCs w:val="22"/>
        </w:rPr>
        <w:t>e.g.</w:t>
      </w:r>
      <w:proofErr w:type="gramEnd"/>
      <w:r w:rsidR="00515100" w:rsidRPr="00826DD5">
        <w:rPr>
          <w:rFonts w:ascii="Lato" w:eastAsia="Lato" w:hAnsi="Lato" w:cs="Lato"/>
          <w:sz w:val="22"/>
          <w:szCs w:val="22"/>
        </w:rPr>
        <w:t xml:space="preserve"> GPs)</w:t>
      </w:r>
      <w:r w:rsidRPr="00826DD5">
        <w:rPr>
          <w:rFonts w:ascii="Lato" w:eastAsia="Lato" w:hAnsi="Lato" w:cs="Lato"/>
          <w:sz w:val="22"/>
          <w:szCs w:val="22"/>
        </w:rPr>
        <w:t xml:space="preserve"> can find the relationship between these Acts confusing,</w:t>
      </w:r>
      <w:r w:rsidR="00515100" w:rsidRPr="00826DD5">
        <w:rPr>
          <w:rFonts w:ascii="Lato" w:eastAsia="Lato" w:hAnsi="Lato" w:cs="Lato"/>
          <w:sz w:val="22"/>
          <w:szCs w:val="22"/>
        </w:rPr>
        <w:t xml:space="preserve"> especially in a crisis situation. It is not easy to know where to gain specialist advice quickly.</w:t>
      </w:r>
    </w:p>
    <w:p w14:paraId="27F53386" w14:textId="77777777" w:rsidR="009A0A18" w:rsidRPr="00826DD5" w:rsidRDefault="009A0A18" w:rsidP="023D52FB">
      <w:pPr>
        <w:pStyle w:val="CommentText"/>
        <w:rPr>
          <w:rFonts w:ascii="Lato" w:eastAsia="Lato" w:hAnsi="Lato" w:cs="Lato"/>
          <w:color w:val="1059A9" w:themeColor="accent2"/>
          <w:sz w:val="22"/>
          <w:szCs w:val="22"/>
        </w:rPr>
      </w:pPr>
    </w:p>
    <w:p w14:paraId="212E2AA2" w14:textId="77777777" w:rsidR="00BC1BF2" w:rsidRDefault="00BC1BF2" w:rsidP="023D52FB">
      <w:pPr>
        <w:pStyle w:val="CommentText"/>
        <w:rPr>
          <w:rFonts w:ascii="Lato" w:eastAsia="Lato" w:hAnsi="Lato" w:cs="Lato"/>
          <w:sz w:val="22"/>
          <w:szCs w:val="22"/>
        </w:rPr>
      </w:pPr>
    </w:p>
    <w:p w14:paraId="70AB08BB" w14:textId="77777777" w:rsidR="00BC1BF2" w:rsidRDefault="00BC1BF2" w:rsidP="023D52FB">
      <w:pPr>
        <w:pStyle w:val="CommentText"/>
        <w:rPr>
          <w:rFonts w:ascii="Lato" w:eastAsia="Lato" w:hAnsi="Lato" w:cs="Lato"/>
          <w:sz w:val="22"/>
          <w:szCs w:val="22"/>
        </w:rPr>
      </w:pPr>
    </w:p>
    <w:p w14:paraId="42736460" w14:textId="77777777" w:rsidR="00BC1BF2" w:rsidRDefault="00BC1BF2" w:rsidP="023D52FB">
      <w:pPr>
        <w:pStyle w:val="CommentText"/>
        <w:rPr>
          <w:rFonts w:ascii="Lato" w:eastAsia="Lato" w:hAnsi="Lato" w:cs="Lato"/>
          <w:sz w:val="22"/>
          <w:szCs w:val="22"/>
        </w:rPr>
      </w:pPr>
    </w:p>
    <w:p w14:paraId="75D32BA3" w14:textId="77777777" w:rsidR="00BC1BF2" w:rsidRDefault="00BC1BF2" w:rsidP="023D52FB">
      <w:pPr>
        <w:pStyle w:val="CommentText"/>
        <w:rPr>
          <w:rFonts w:ascii="Lato" w:eastAsia="Lato" w:hAnsi="Lato" w:cs="Lato"/>
          <w:sz w:val="22"/>
          <w:szCs w:val="22"/>
        </w:rPr>
      </w:pPr>
    </w:p>
    <w:p w14:paraId="3246638E" w14:textId="5FDE7FA1" w:rsidR="009A0A18" w:rsidRPr="00826DD5" w:rsidRDefault="009C5D6C"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Consideration should be made of</w:t>
      </w:r>
      <w:r w:rsidR="009A0A18" w:rsidRPr="00826DD5">
        <w:rPr>
          <w:rFonts w:ascii="Lato" w:eastAsia="Lato" w:hAnsi="Lato" w:cs="Lato"/>
          <w:sz w:val="22"/>
          <w:szCs w:val="22"/>
        </w:rPr>
        <w:t xml:space="preserve"> any unintended consequences of making use of Section 47 more complicated for simple healthcare needs </w:t>
      </w:r>
      <w:proofErr w:type="gramStart"/>
      <w:r w:rsidR="00C15B47" w:rsidRPr="00826DD5">
        <w:rPr>
          <w:rFonts w:ascii="Lato" w:eastAsia="Lato" w:hAnsi="Lato" w:cs="Lato"/>
          <w:sz w:val="22"/>
          <w:szCs w:val="22"/>
        </w:rPr>
        <w:t>e.g.</w:t>
      </w:r>
      <w:proofErr w:type="gramEnd"/>
      <w:r w:rsidR="00C15B47" w:rsidRPr="00826DD5">
        <w:rPr>
          <w:rFonts w:ascii="Lato" w:eastAsia="Lato" w:hAnsi="Lato" w:cs="Lato"/>
          <w:sz w:val="22"/>
          <w:szCs w:val="22"/>
        </w:rPr>
        <w:t xml:space="preserve"> wound</w:t>
      </w:r>
      <w:r w:rsidR="009A0A18" w:rsidRPr="00826DD5">
        <w:rPr>
          <w:rFonts w:ascii="Lato" w:eastAsia="Lato" w:hAnsi="Lato" w:cs="Lato"/>
          <w:sz w:val="22"/>
          <w:szCs w:val="22"/>
        </w:rPr>
        <w:t xml:space="preserve"> care, routine vaccination, pain relief, antibiotics.  If processes are made unduly burdensome within existing workload </w:t>
      </w:r>
      <w:proofErr w:type="gramStart"/>
      <w:r w:rsidR="009A0A18" w:rsidRPr="00826DD5">
        <w:rPr>
          <w:rFonts w:ascii="Lato" w:eastAsia="Lato" w:hAnsi="Lato" w:cs="Lato"/>
          <w:sz w:val="22"/>
          <w:szCs w:val="22"/>
        </w:rPr>
        <w:t>constraints</w:t>
      </w:r>
      <w:proofErr w:type="gramEnd"/>
      <w:r w:rsidR="009A0A18" w:rsidRPr="00826DD5">
        <w:rPr>
          <w:rFonts w:ascii="Lato" w:eastAsia="Lato" w:hAnsi="Lato" w:cs="Lato"/>
          <w:sz w:val="22"/>
          <w:szCs w:val="22"/>
        </w:rPr>
        <w:t xml:space="preserve"> then patient care may suffer.</w:t>
      </w:r>
    </w:p>
    <w:p w14:paraId="76D48155" w14:textId="77777777" w:rsidR="009A0A18" w:rsidRPr="00826DD5" w:rsidRDefault="009A0A18" w:rsidP="023D52FB">
      <w:pPr>
        <w:pStyle w:val="CommentText"/>
        <w:rPr>
          <w:rFonts w:ascii="Lato" w:eastAsia="Lato" w:hAnsi="Lato" w:cs="Lato"/>
          <w:sz w:val="22"/>
          <w:szCs w:val="22"/>
        </w:rPr>
      </w:pPr>
    </w:p>
    <w:p w14:paraId="5C5ACF43" w14:textId="11B577F4" w:rsidR="00515100" w:rsidRPr="00826DD5" w:rsidRDefault="00D21A59" w:rsidP="023D52FB">
      <w:pPr>
        <w:pStyle w:val="CommentText"/>
        <w:rPr>
          <w:rFonts w:ascii="Lato" w:eastAsia="Lato" w:hAnsi="Lato" w:cs="Lato"/>
          <w:b/>
          <w:bCs/>
          <w:sz w:val="22"/>
          <w:szCs w:val="22"/>
        </w:rPr>
      </w:pPr>
      <w:r w:rsidRPr="00826DD5">
        <w:rPr>
          <w:rFonts w:ascii="Lato" w:eastAsia="Lato" w:hAnsi="Lato" w:cs="Lato"/>
          <w:b/>
          <w:bCs/>
          <w:sz w:val="22"/>
          <w:szCs w:val="22"/>
        </w:rPr>
        <w:t>I</w:t>
      </w:r>
      <w:r w:rsidR="00515100" w:rsidRPr="00826DD5">
        <w:rPr>
          <w:rFonts w:ascii="Lato" w:eastAsia="Lato" w:hAnsi="Lato" w:cs="Lato"/>
          <w:b/>
          <w:bCs/>
          <w:sz w:val="22"/>
          <w:szCs w:val="22"/>
        </w:rPr>
        <w:t xml:space="preserve">s any change needed to the list of special treatments requiring additional safeguards (section 48) or the procedures by which they are authorised? </w:t>
      </w:r>
    </w:p>
    <w:p w14:paraId="26DD0595" w14:textId="082BF694" w:rsidR="00AA2A62" w:rsidRPr="00826DD5" w:rsidRDefault="00AA2A62" w:rsidP="023D52FB">
      <w:pPr>
        <w:pStyle w:val="CommentText"/>
        <w:rPr>
          <w:rFonts w:ascii="Lato" w:eastAsia="Lato" w:hAnsi="Lato" w:cs="Lato"/>
          <w:sz w:val="22"/>
          <w:szCs w:val="22"/>
        </w:rPr>
      </w:pPr>
    </w:p>
    <w:p w14:paraId="199F5041" w14:textId="2FCA50FA" w:rsidR="00AA2A62" w:rsidRPr="00826DD5" w:rsidRDefault="00D46BB9" w:rsidP="023D52FB">
      <w:pPr>
        <w:pStyle w:val="CommentText"/>
        <w:rPr>
          <w:rFonts w:ascii="Lato" w:eastAsia="Lato" w:hAnsi="Lato" w:cs="Lato"/>
          <w:sz w:val="22"/>
          <w:szCs w:val="22"/>
        </w:rPr>
      </w:pPr>
      <w:r w:rsidRPr="00826DD5">
        <w:rPr>
          <w:rFonts w:ascii="Lato" w:eastAsia="Lato" w:hAnsi="Lato" w:cs="Lato"/>
          <w:sz w:val="22"/>
          <w:szCs w:val="22"/>
        </w:rPr>
        <w:t>We s</w:t>
      </w:r>
      <w:r w:rsidR="00AA2A62" w:rsidRPr="00826DD5">
        <w:rPr>
          <w:rFonts w:ascii="Lato" w:eastAsia="Lato" w:hAnsi="Lato" w:cs="Lato"/>
          <w:sz w:val="22"/>
          <w:szCs w:val="22"/>
        </w:rPr>
        <w:t>uggest</w:t>
      </w:r>
      <w:r w:rsidRPr="00826DD5">
        <w:rPr>
          <w:rFonts w:ascii="Lato" w:eastAsia="Lato" w:hAnsi="Lato" w:cs="Lato"/>
          <w:sz w:val="22"/>
          <w:szCs w:val="22"/>
        </w:rPr>
        <w:t xml:space="preserve"> useful</w:t>
      </w:r>
      <w:r w:rsidR="00AA2A62" w:rsidRPr="00826DD5">
        <w:rPr>
          <w:rFonts w:ascii="Lato" w:eastAsia="Lato" w:hAnsi="Lato" w:cs="Lato"/>
          <w:sz w:val="22"/>
          <w:szCs w:val="22"/>
        </w:rPr>
        <w:t xml:space="preserve"> add</w:t>
      </w:r>
      <w:r w:rsidRPr="00826DD5">
        <w:rPr>
          <w:rFonts w:ascii="Lato" w:eastAsia="Lato" w:hAnsi="Lato" w:cs="Lato"/>
          <w:sz w:val="22"/>
          <w:szCs w:val="22"/>
        </w:rPr>
        <w:t>itions could be</w:t>
      </w:r>
      <w:r w:rsidR="00AA2A62" w:rsidRPr="00826DD5">
        <w:rPr>
          <w:rFonts w:ascii="Lato" w:eastAsia="Lato" w:hAnsi="Lato" w:cs="Lato"/>
          <w:sz w:val="22"/>
          <w:szCs w:val="22"/>
        </w:rPr>
        <w:t xml:space="preserve"> IVF treatment</w:t>
      </w:r>
      <w:r w:rsidRPr="00826DD5">
        <w:rPr>
          <w:rFonts w:ascii="Lato" w:eastAsia="Lato" w:hAnsi="Lato" w:cs="Lato"/>
          <w:sz w:val="22"/>
          <w:szCs w:val="22"/>
        </w:rPr>
        <w:t xml:space="preserve"> and</w:t>
      </w:r>
      <w:r w:rsidR="00AA2A62" w:rsidRPr="00826DD5">
        <w:rPr>
          <w:rFonts w:ascii="Lato" w:eastAsia="Lato" w:hAnsi="Lato" w:cs="Lato"/>
          <w:sz w:val="22"/>
          <w:szCs w:val="22"/>
        </w:rPr>
        <w:t xml:space="preserve"> organ donation</w:t>
      </w:r>
      <w:r w:rsidRPr="00826DD5">
        <w:rPr>
          <w:rFonts w:ascii="Lato" w:eastAsia="Lato" w:hAnsi="Lato" w:cs="Lato"/>
          <w:sz w:val="22"/>
          <w:szCs w:val="22"/>
        </w:rPr>
        <w:t>.</w:t>
      </w:r>
    </w:p>
    <w:p w14:paraId="52C48599" w14:textId="77777777" w:rsidR="00AA2A62" w:rsidRPr="00826DD5" w:rsidRDefault="00AA2A62" w:rsidP="023D52FB">
      <w:pPr>
        <w:pStyle w:val="CommentText"/>
        <w:rPr>
          <w:rFonts w:ascii="Lato" w:eastAsia="Lato" w:hAnsi="Lato" w:cs="Lato"/>
          <w:sz w:val="22"/>
          <w:szCs w:val="22"/>
        </w:rPr>
      </w:pPr>
    </w:p>
    <w:p w14:paraId="5AB1CAF9" w14:textId="5FF570FD" w:rsidR="00515100" w:rsidRPr="00826DD5" w:rsidRDefault="00515100" w:rsidP="023D52FB">
      <w:pPr>
        <w:pStyle w:val="CommentText"/>
        <w:rPr>
          <w:rFonts w:ascii="Lato" w:eastAsia="Lato" w:hAnsi="Lato" w:cs="Lato"/>
          <w:b/>
          <w:bCs/>
          <w:sz w:val="22"/>
          <w:szCs w:val="22"/>
        </w:rPr>
      </w:pPr>
      <w:r w:rsidRPr="00826DD5">
        <w:rPr>
          <w:rFonts w:ascii="Lato" w:eastAsia="Lato" w:hAnsi="Lato" w:cs="Lato"/>
          <w:b/>
          <w:bCs/>
          <w:sz w:val="22"/>
          <w:szCs w:val="22"/>
        </w:rPr>
        <w:t xml:space="preserve">It has been suggested that Transcranial Magnetic Stimulation (TMS) should be added to the list of special treatments requiring additional safeguards in section 48. What are your views? </w:t>
      </w:r>
    </w:p>
    <w:p w14:paraId="3FBF4263" w14:textId="1352F141" w:rsidR="00AA2A62" w:rsidRPr="00826DD5" w:rsidRDefault="00AA2A62" w:rsidP="023D52FB">
      <w:pPr>
        <w:pStyle w:val="CommentText"/>
        <w:rPr>
          <w:rFonts w:ascii="Lato" w:eastAsia="Lato" w:hAnsi="Lato" w:cs="Lato"/>
          <w:sz w:val="22"/>
          <w:szCs w:val="22"/>
        </w:rPr>
      </w:pPr>
    </w:p>
    <w:p w14:paraId="6FFE0A4D" w14:textId="7284717D" w:rsidR="00D46BB9" w:rsidRPr="00826DD5" w:rsidRDefault="00D46BB9"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No suggestion offered. </w:t>
      </w:r>
    </w:p>
    <w:p w14:paraId="021ABC26" w14:textId="77777777" w:rsidR="00AA2A62" w:rsidRPr="00826DD5" w:rsidRDefault="00AA2A62" w:rsidP="023D52FB">
      <w:pPr>
        <w:pStyle w:val="CommentText"/>
        <w:rPr>
          <w:rFonts w:ascii="Lato" w:eastAsia="Lato" w:hAnsi="Lato" w:cs="Lato"/>
          <w:sz w:val="22"/>
          <w:szCs w:val="22"/>
        </w:rPr>
      </w:pPr>
    </w:p>
    <w:p w14:paraId="1A0383AB" w14:textId="2269ED7B" w:rsidR="00E606E7" w:rsidRPr="00826DD5" w:rsidRDefault="00515100" w:rsidP="023D52FB">
      <w:pPr>
        <w:pStyle w:val="CommentText"/>
        <w:rPr>
          <w:rFonts w:ascii="Lato" w:eastAsia="Lato" w:hAnsi="Lato" w:cs="Lato"/>
          <w:b/>
          <w:bCs/>
          <w:sz w:val="22"/>
          <w:szCs w:val="22"/>
        </w:rPr>
      </w:pPr>
      <w:r w:rsidRPr="00826DD5">
        <w:rPr>
          <w:rFonts w:ascii="Lato" w:eastAsia="Lato" w:hAnsi="Lato" w:cs="Lato"/>
          <w:b/>
          <w:bCs/>
          <w:sz w:val="22"/>
          <w:szCs w:val="22"/>
        </w:rPr>
        <w:t>Is any change needed to the dispute resolution procedure in section 50?</w:t>
      </w:r>
    </w:p>
    <w:p w14:paraId="28B6B61B" w14:textId="0474FBEF" w:rsidR="00AA2A62" w:rsidRPr="00826DD5" w:rsidRDefault="00AA2A62" w:rsidP="023D52FB">
      <w:pPr>
        <w:pStyle w:val="CommentText"/>
        <w:rPr>
          <w:rFonts w:ascii="Lato" w:eastAsia="Lato" w:hAnsi="Lato" w:cs="Lato"/>
          <w:sz w:val="22"/>
          <w:szCs w:val="22"/>
        </w:rPr>
      </w:pPr>
    </w:p>
    <w:p w14:paraId="16F1B64D" w14:textId="4321A869" w:rsidR="00AA2A62" w:rsidRPr="00826DD5" w:rsidRDefault="00AA2A62"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No suggestion offered</w:t>
      </w:r>
      <w:r w:rsidR="00761BB6" w:rsidRPr="00826DD5">
        <w:rPr>
          <w:rFonts w:ascii="Lato" w:eastAsia="Lato" w:hAnsi="Lato" w:cs="Lato"/>
          <w:sz w:val="22"/>
          <w:szCs w:val="22"/>
        </w:rPr>
        <w:t>.</w:t>
      </w:r>
    </w:p>
    <w:p w14:paraId="1F61636B" w14:textId="77777777" w:rsidR="00B613CE" w:rsidRPr="00826DD5" w:rsidRDefault="00B613CE" w:rsidP="023D52FB">
      <w:pPr>
        <w:pStyle w:val="CommentText"/>
        <w:rPr>
          <w:rFonts w:ascii="Lato" w:eastAsia="Lato" w:hAnsi="Lato" w:cs="Lato"/>
          <w:sz w:val="22"/>
          <w:szCs w:val="22"/>
        </w:rPr>
      </w:pPr>
    </w:p>
    <w:p w14:paraId="22FF80F7" w14:textId="687452F0" w:rsidR="00B613CE" w:rsidRPr="00826DD5" w:rsidRDefault="00826DD5" w:rsidP="023D52FB">
      <w:pPr>
        <w:pStyle w:val="CommentText"/>
        <w:rPr>
          <w:rFonts w:ascii="Lato" w:eastAsia="Lato" w:hAnsi="Lato" w:cs="Lato"/>
          <w:b/>
          <w:bCs/>
          <w:sz w:val="22"/>
          <w:szCs w:val="22"/>
          <w:u w:val="single"/>
        </w:rPr>
      </w:pPr>
      <w:r w:rsidRPr="00826DD5">
        <w:rPr>
          <w:rFonts w:ascii="Lato" w:eastAsia="Lato" w:hAnsi="Lato" w:cs="Lato"/>
          <w:b/>
          <w:bCs/>
          <w:sz w:val="22"/>
          <w:szCs w:val="22"/>
          <w:u w:val="single"/>
        </w:rPr>
        <w:t>Deprivation of Liberty</w:t>
      </w:r>
    </w:p>
    <w:p w14:paraId="7DB98C43" w14:textId="77777777" w:rsidR="00B613CE" w:rsidRPr="00826DD5" w:rsidRDefault="00B613CE" w:rsidP="023D52FB">
      <w:pPr>
        <w:pStyle w:val="CommentText"/>
        <w:rPr>
          <w:rFonts w:ascii="Lato" w:eastAsia="Lato" w:hAnsi="Lato" w:cs="Lato"/>
          <w:b/>
          <w:bCs/>
          <w:sz w:val="22"/>
          <w:szCs w:val="22"/>
        </w:rPr>
      </w:pPr>
    </w:p>
    <w:p w14:paraId="776BAC09" w14:textId="54C85E4D" w:rsidR="00357FA1" w:rsidRPr="00826DD5" w:rsidRDefault="00357FA1" w:rsidP="023D52FB">
      <w:pPr>
        <w:pStyle w:val="CommentText"/>
        <w:rPr>
          <w:rFonts w:ascii="Lato" w:eastAsia="Lato" w:hAnsi="Lato" w:cs="Lato"/>
          <w:b/>
          <w:bCs/>
          <w:sz w:val="22"/>
          <w:szCs w:val="22"/>
        </w:rPr>
      </w:pPr>
      <w:r w:rsidRPr="00826DD5">
        <w:rPr>
          <w:rFonts w:ascii="Lato" w:eastAsia="Lato" w:hAnsi="Lato" w:cs="Lato"/>
          <w:b/>
          <w:bCs/>
          <w:sz w:val="22"/>
          <w:szCs w:val="22"/>
        </w:rPr>
        <w:t xml:space="preserve">We welcome your views on any aspect of this chapter but in particular we would like you to consider the following </w:t>
      </w:r>
      <w:proofErr w:type="gramStart"/>
      <w:r w:rsidRPr="00826DD5">
        <w:rPr>
          <w:rFonts w:ascii="Lato" w:eastAsia="Lato" w:hAnsi="Lato" w:cs="Lato"/>
          <w:b/>
          <w:bCs/>
          <w:sz w:val="22"/>
          <w:szCs w:val="22"/>
        </w:rPr>
        <w:t>questions :</w:t>
      </w:r>
      <w:proofErr w:type="gramEnd"/>
      <w:r w:rsidRPr="00826DD5">
        <w:rPr>
          <w:rFonts w:ascii="Lato" w:eastAsia="Lato" w:hAnsi="Lato" w:cs="Lato"/>
          <w:b/>
          <w:bCs/>
          <w:sz w:val="22"/>
          <w:szCs w:val="22"/>
        </w:rPr>
        <w:t xml:space="preserve"> </w:t>
      </w:r>
    </w:p>
    <w:p w14:paraId="25D688EA" w14:textId="77777777" w:rsidR="00826DD5" w:rsidRPr="00826DD5" w:rsidRDefault="00826DD5" w:rsidP="023D52FB">
      <w:pPr>
        <w:pStyle w:val="CommentText"/>
        <w:rPr>
          <w:rFonts w:ascii="Lato" w:eastAsia="Lato" w:hAnsi="Lato" w:cs="Lato"/>
          <w:b/>
          <w:bCs/>
          <w:sz w:val="22"/>
          <w:szCs w:val="22"/>
        </w:rPr>
      </w:pPr>
    </w:p>
    <w:p w14:paraId="2259DF70" w14:textId="4F06F22F" w:rsidR="00357FA1" w:rsidRPr="00826DD5" w:rsidRDefault="00357FA1"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are your views on the deprivation of liberty proposals? </w:t>
      </w:r>
    </w:p>
    <w:p w14:paraId="69A1C4FB" w14:textId="77777777" w:rsidR="00357FA1" w:rsidRPr="00826DD5" w:rsidRDefault="00357FA1" w:rsidP="023D52FB">
      <w:pPr>
        <w:pStyle w:val="CommentText"/>
        <w:rPr>
          <w:rFonts w:ascii="Lato" w:eastAsia="Lato" w:hAnsi="Lato" w:cs="Lato"/>
          <w:sz w:val="22"/>
          <w:szCs w:val="22"/>
        </w:rPr>
      </w:pPr>
    </w:p>
    <w:p w14:paraId="0B891BB9" w14:textId="20FC9604" w:rsidR="00357FA1" w:rsidRPr="00826DD5" w:rsidRDefault="00761BB6"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We believe the </w:t>
      </w:r>
      <w:r w:rsidR="00437741" w:rsidRPr="00826DD5">
        <w:rPr>
          <w:rFonts w:ascii="Lato" w:eastAsia="Lato" w:hAnsi="Lato" w:cs="Lato"/>
          <w:sz w:val="22"/>
          <w:szCs w:val="22"/>
        </w:rPr>
        <w:t>proposals</w:t>
      </w:r>
      <w:r w:rsidR="00357FA1" w:rsidRPr="00826DD5">
        <w:rPr>
          <w:rFonts w:ascii="Lato" w:eastAsia="Lato" w:hAnsi="Lato" w:cs="Lato"/>
          <w:sz w:val="22"/>
          <w:szCs w:val="22"/>
        </w:rPr>
        <w:t xml:space="preserve"> seem reasonable and proportionate</w:t>
      </w:r>
      <w:r w:rsidRPr="00826DD5">
        <w:rPr>
          <w:rFonts w:ascii="Lato" w:eastAsia="Lato" w:hAnsi="Lato" w:cs="Lato"/>
          <w:sz w:val="22"/>
          <w:szCs w:val="22"/>
        </w:rPr>
        <w:t>.</w:t>
      </w:r>
    </w:p>
    <w:p w14:paraId="2AF5BDAE" w14:textId="77777777" w:rsidR="00357FA1" w:rsidRPr="00826DD5" w:rsidRDefault="00357FA1" w:rsidP="023D52FB">
      <w:pPr>
        <w:pStyle w:val="CommentText"/>
        <w:rPr>
          <w:rFonts w:ascii="Lato" w:eastAsia="Lato" w:hAnsi="Lato" w:cs="Lato"/>
          <w:sz w:val="22"/>
          <w:szCs w:val="22"/>
        </w:rPr>
      </w:pPr>
    </w:p>
    <w:p w14:paraId="148D0DCD" w14:textId="2376351E" w:rsidR="00357FA1" w:rsidRPr="00826DD5" w:rsidRDefault="00357FA1" w:rsidP="023D52FB">
      <w:pPr>
        <w:pStyle w:val="CommentText"/>
        <w:rPr>
          <w:rFonts w:ascii="Lato" w:eastAsia="Lato" w:hAnsi="Lato" w:cs="Lato"/>
          <w:b/>
          <w:bCs/>
          <w:sz w:val="22"/>
          <w:szCs w:val="22"/>
        </w:rPr>
      </w:pPr>
      <w:r w:rsidRPr="00826DD5">
        <w:rPr>
          <w:rFonts w:ascii="Lato" w:eastAsia="Lato" w:hAnsi="Lato" w:cs="Lato"/>
          <w:b/>
          <w:bCs/>
          <w:sz w:val="22"/>
          <w:szCs w:val="22"/>
        </w:rPr>
        <w:t xml:space="preserve">Who do you think should be able to apply for a deprivation of liberty order? </w:t>
      </w:r>
    </w:p>
    <w:p w14:paraId="66931403" w14:textId="33739EF1" w:rsidR="00357FA1" w:rsidRPr="00826DD5" w:rsidRDefault="00357FA1" w:rsidP="023D52FB">
      <w:pPr>
        <w:pStyle w:val="CommentText"/>
        <w:rPr>
          <w:rFonts w:ascii="Lato" w:eastAsia="Lato" w:hAnsi="Lato" w:cs="Lato"/>
          <w:sz w:val="22"/>
          <w:szCs w:val="22"/>
        </w:rPr>
      </w:pPr>
    </w:p>
    <w:p w14:paraId="75A553F2" w14:textId="27A42C07" w:rsidR="00357FA1" w:rsidRPr="00826DD5" w:rsidRDefault="00651095"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We suggest the t</w:t>
      </w:r>
      <w:r w:rsidR="00357FA1" w:rsidRPr="00826DD5">
        <w:rPr>
          <w:rFonts w:ascii="Lato" w:eastAsia="Lato" w:hAnsi="Lato" w:cs="Lato"/>
          <w:sz w:val="22"/>
          <w:szCs w:val="22"/>
        </w:rPr>
        <w:t xml:space="preserve">reating clinician, </w:t>
      </w:r>
      <w:proofErr w:type="spellStart"/>
      <w:r w:rsidR="00357FA1" w:rsidRPr="00826DD5">
        <w:rPr>
          <w:rFonts w:ascii="Lato" w:eastAsia="Lato" w:hAnsi="Lato" w:cs="Lato"/>
          <w:sz w:val="22"/>
          <w:szCs w:val="22"/>
        </w:rPr>
        <w:t>PoA</w:t>
      </w:r>
      <w:proofErr w:type="spellEnd"/>
      <w:r w:rsidR="00357FA1" w:rsidRPr="00826DD5">
        <w:rPr>
          <w:rFonts w:ascii="Lato" w:eastAsia="Lato" w:hAnsi="Lato" w:cs="Lato"/>
          <w:sz w:val="22"/>
          <w:szCs w:val="22"/>
        </w:rPr>
        <w:t xml:space="preserve">, </w:t>
      </w:r>
      <w:r w:rsidRPr="00826DD5">
        <w:rPr>
          <w:rFonts w:ascii="Lato" w:eastAsia="Lato" w:hAnsi="Lato" w:cs="Lato"/>
          <w:sz w:val="22"/>
          <w:szCs w:val="22"/>
        </w:rPr>
        <w:t>d</w:t>
      </w:r>
      <w:r w:rsidR="00357FA1" w:rsidRPr="00826DD5">
        <w:rPr>
          <w:rFonts w:ascii="Lato" w:eastAsia="Lato" w:hAnsi="Lato" w:cs="Lato"/>
          <w:sz w:val="22"/>
          <w:szCs w:val="22"/>
        </w:rPr>
        <w:t xml:space="preserve">esignated decision maker, </w:t>
      </w:r>
      <w:r w:rsidRPr="00826DD5">
        <w:rPr>
          <w:rFonts w:ascii="Lato" w:eastAsia="Lato" w:hAnsi="Lato" w:cs="Lato"/>
          <w:sz w:val="22"/>
          <w:szCs w:val="22"/>
        </w:rPr>
        <w:t xml:space="preserve">and </w:t>
      </w:r>
      <w:r w:rsidR="00357FA1" w:rsidRPr="00826DD5">
        <w:rPr>
          <w:rFonts w:ascii="Lato" w:eastAsia="Lato" w:hAnsi="Lato" w:cs="Lato"/>
          <w:sz w:val="22"/>
          <w:szCs w:val="22"/>
        </w:rPr>
        <w:t>designated social worker</w:t>
      </w:r>
      <w:r w:rsidRPr="00826DD5">
        <w:rPr>
          <w:rFonts w:ascii="Lato" w:eastAsia="Lato" w:hAnsi="Lato" w:cs="Lato"/>
          <w:sz w:val="22"/>
          <w:szCs w:val="22"/>
        </w:rPr>
        <w:t>.</w:t>
      </w:r>
    </w:p>
    <w:p w14:paraId="66E330E9" w14:textId="77777777" w:rsidR="00357FA1" w:rsidRPr="00826DD5" w:rsidRDefault="00357FA1" w:rsidP="023D52FB">
      <w:pPr>
        <w:pStyle w:val="CommentText"/>
        <w:rPr>
          <w:rFonts w:ascii="Lato" w:eastAsia="Lato" w:hAnsi="Lato" w:cs="Lato"/>
          <w:color w:val="1059A9" w:themeColor="accent2"/>
          <w:sz w:val="22"/>
          <w:szCs w:val="22"/>
        </w:rPr>
      </w:pPr>
    </w:p>
    <w:p w14:paraId="4D39C13C" w14:textId="28493DEF" w:rsidR="00357FA1" w:rsidRPr="00826DD5" w:rsidRDefault="00357FA1"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are your views on the safeguards in the process? </w:t>
      </w:r>
    </w:p>
    <w:p w14:paraId="766C1085" w14:textId="07DC4107" w:rsidR="00357FA1" w:rsidRPr="00826DD5" w:rsidRDefault="00357FA1" w:rsidP="023D52FB">
      <w:pPr>
        <w:pStyle w:val="CommentText"/>
        <w:rPr>
          <w:rFonts w:ascii="Lato" w:eastAsia="Lato" w:hAnsi="Lato" w:cs="Lato"/>
          <w:sz w:val="22"/>
          <w:szCs w:val="22"/>
        </w:rPr>
      </w:pPr>
    </w:p>
    <w:p w14:paraId="27B7602B" w14:textId="678426C9" w:rsidR="00700917" w:rsidRPr="00826DD5" w:rsidRDefault="00700917"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No specific suggestion</w:t>
      </w:r>
    </w:p>
    <w:p w14:paraId="0A8CD7A8" w14:textId="77777777" w:rsidR="00357FA1" w:rsidRPr="00826DD5" w:rsidRDefault="00357FA1" w:rsidP="023D52FB">
      <w:pPr>
        <w:pStyle w:val="CommentText"/>
        <w:rPr>
          <w:rFonts w:ascii="Lato" w:eastAsia="Lato" w:hAnsi="Lato" w:cs="Lato"/>
          <w:sz w:val="22"/>
          <w:szCs w:val="22"/>
        </w:rPr>
      </w:pPr>
    </w:p>
    <w:p w14:paraId="78A861B7" w14:textId="68163AE8" w:rsidR="00700917" w:rsidRPr="00826DD5" w:rsidRDefault="00357FA1" w:rsidP="023D52FB">
      <w:pPr>
        <w:pStyle w:val="CommentText"/>
        <w:rPr>
          <w:rFonts w:ascii="Lato" w:eastAsia="Lato" w:hAnsi="Lato" w:cs="Lato"/>
          <w:b/>
          <w:bCs/>
          <w:sz w:val="22"/>
          <w:szCs w:val="22"/>
        </w:rPr>
      </w:pPr>
      <w:r w:rsidRPr="00826DD5">
        <w:rPr>
          <w:rFonts w:ascii="Lato" w:eastAsia="Lato" w:hAnsi="Lato" w:cs="Lato"/>
          <w:b/>
          <w:bCs/>
          <w:sz w:val="22"/>
          <w:szCs w:val="22"/>
        </w:rPr>
        <w:t xml:space="preserve">How can we ensure that there is a real, </w:t>
      </w:r>
      <w:proofErr w:type="gramStart"/>
      <w:r w:rsidRPr="00826DD5">
        <w:rPr>
          <w:rFonts w:ascii="Lato" w:eastAsia="Lato" w:hAnsi="Lato" w:cs="Lato"/>
          <w:b/>
          <w:bCs/>
          <w:sz w:val="22"/>
          <w:szCs w:val="22"/>
        </w:rPr>
        <w:t>effective</w:t>
      </w:r>
      <w:proofErr w:type="gramEnd"/>
      <w:r w:rsidRPr="00826DD5">
        <w:rPr>
          <w:rFonts w:ascii="Lato" w:eastAsia="Lato" w:hAnsi="Lato" w:cs="Lato"/>
          <w:b/>
          <w:bCs/>
          <w:sz w:val="22"/>
          <w:szCs w:val="22"/>
        </w:rPr>
        <w:t xml:space="preserve"> and accessible ability for the adult and / or their representative to challenge the lawfulness of a deprivation of liberty order? </w:t>
      </w:r>
    </w:p>
    <w:p w14:paraId="6087B4BC" w14:textId="4FA1B717" w:rsidR="00700917" w:rsidRPr="00826DD5" w:rsidRDefault="00700917" w:rsidP="023D52FB">
      <w:pPr>
        <w:pStyle w:val="CommentText"/>
        <w:rPr>
          <w:rFonts w:ascii="Lato" w:eastAsia="Lato" w:hAnsi="Lato" w:cs="Lato"/>
          <w:sz w:val="22"/>
          <w:szCs w:val="22"/>
        </w:rPr>
      </w:pPr>
    </w:p>
    <w:p w14:paraId="09F9CA7F" w14:textId="5A2F09F2" w:rsidR="00700917" w:rsidRPr="00826DD5" w:rsidRDefault="00700917"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No specific suggestion</w:t>
      </w:r>
    </w:p>
    <w:p w14:paraId="599D6FF0" w14:textId="77777777" w:rsidR="00700917" w:rsidRPr="00826DD5" w:rsidRDefault="00700917" w:rsidP="023D52FB">
      <w:pPr>
        <w:pStyle w:val="CommentText"/>
        <w:rPr>
          <w:rFonts w:ascii="Lato" w:eastAsia="Lato" w:hAnsi="Lato" w:cs="Lato"/>
          <w:sz w:val="22"/>
          <w:szCs w:val="22"/>
        </w:rPr>
      </w:pPr>
    </w:p>
    <w:p w14:paraId="1AAE8FBA" w14:textId="789B1E74" w:rsidR="00700917" w:rsidRPr="00826DD5" w:rsidRDefault="00357FA1" w:rsidP="023D52FB">
      <w:pPr>
        <w:pStyle w:val="CommentText"/>
        <w:rPr>
          <w:rFonts w:ascii="Lato" w:eastAsia="Lato" w:hAnsi="Lato" w:cs="Lato"/>
          <w:b/>
          <w:bCs/>
          <w:sz w:val="22"/>
          <w:szCs w:val="22"/>
        </w:rPr>
      </w:pPr>
      <w:r w:rsidRPr="00826DD5">
        <w:rPr>
          <w:rFonts w:ascii="Lato" w:eastAsia="Lato" w:hAnsi="Lato" w:cs="Lato"/>
          <w:b/>
          <w:bCs/>
          <w:sz w:val="22"/>
          <w:szCs w:val="22"/>
        </w:rPr>
        <w:t xml:space="preserve">What do you see as potential barriers to its operation? </w:t>
      </w:r>
    </w:p>
    <w:p w14:paraId="5966EEB1" w14:textId="5CDFE32D" w:rsidR="00700917" w:rsidRPr="00826DD5" w:rsidRDefault="00700917" w:rsidP="023D52FB">
      <w:pPr>
        <w:pStyle w:val="CommentText"/>
        <w:rPr>
          <w:rFonts w:ascii="Lato" w:eastAsia="Lato" w:hAnsi="Lato" w:cs="Lato"/>
          <w:sz w:val="22"/>
          <w:szCs w:val="22"/>
        </w:rPr>
      </w:pPr>
    </w:p>
    <w:p w14:paraId="141B1E40" w14:textId="5E479F14" w:rsidR="00700917" w:rsidRPr="00826DD5" w:rsidRDefault="00EB2558" w:rsidP="023D52FB">
      <w:pPr>
        <w:pStyle w:val="CommentText"/>
        <w:rPr>
          <w:rFonts w:ascii="Lato" w:eastAsia="Lato" w:hAnsi="Lato" w:cs="Lato"/>
          <w:sz w:val="22"/>
          <w:szCs w:val="22"/>
        </w:rPr>
      </w:pPr>
      <w:r w:rsidRPr="00826DD5">
        <w:rPr>
          <w:rFonts w:ascii="Lato" w:eastAsia="Lato" w:hAnsi="Lato" w:cs="Lato"/>
          <w:sz w:val="22"/>
          <w:szCs w:val="22"/>
        </w:rPr>
        <w:t xml:space="preserve">As above, the current </w:t>
      </w:r>
      <w:r w:rsidR="00BD72A1" w:rsidRPr="00826DD5">
        <w:rPr>
          <w:rFonts w:ascii="Lato" w:eastAsia="Lato" w:hAnsi="Lato" w:cs="Lato"/>
          <w:sz w:val="22"/>
          <w:szCs w:val="22"/>
        </w:rPr>
        <w:t xml:space="preserve">workload and workforce </w:t>
      </w:r>
      <w:r w:rsidR="00B474E7" w:rsidRPr="00826DD5">
        <w:rPr>
          <w:rFonts w:ascii="Lato" w:eastAsia="Lato" w:hAnsi="Lato" w:cs="Lato"/>
          <w:sz w:val="22"/>
          <w:szCs w:val="22"/>
        </w:rPr>
        <w:t xml:space="preserve">limitations </w:t>
      </w:r>
      <w:r w:rsidR="004274E7" w:rsidRPr="00826DD5">
        <w:rPr>
          <w:rFonts w:ascii="Lato" w:eastAsia="Lato" w:hAnsi="Lato" w:cs="Lato"/>
          <w:sz w:val="22"/>
          <w:szCs w:val="22"/>
        </w:rPr>
        <w:t>are</w:t>
      </w:r>
      <w:r w:rsidR="00B474E7" w:rsidRPr="00826DD5">
        <w:rPr>
          <w:rFonts w:ascii="Lato" w:eastAsia="Lato" w:hAnsi="Lato" w:cs="Lato"/>
          <w:sz w:val="22"/>
          <w:szCs w:val="22"/>
        </w:rPr>
        <w:t xml:space="preserve"> a barrier to new processes. </w:t>
      </w:r>
    </w:p>
    <w:p w14:paraId="0694DA1E" w14:textId="77777777" w:rsidR="00700917" w:rsidRPr="00826DD5" w:rsidRDefault="00700917" w:rsidP="023D52FB">
      <w:pPr>
        <w:pStyle w:val="CommentText"/>
        <w:rPr>
          <w:rFonts w:ascii="Lato" w:eastAsia="Lato" w:hAnsi="Lato" w:cs="Lato"/>
          <w:sz w:val="22"/>
          <w:szCs w:val="22"/>
        </w:rPr>
      </w:pPr>
    </w:p>
    <w:p w14:paraId="13B52F5F" w14:textId="0CF9F3D3" w:rsidR="00357FA1" w:rsidRPr="00826DD5" w:rsidRDefault="00357FA1" w:rsidP="023D52FB">
      <w:pPr>
        <w:pStyle w:val="CommentText"/>
        <w:rPr>
          <w:rFonts w:ascii="Lato" w:eastAsia="Lato" w:hAnsi="Lato" w:cs="Lato"/>
          <w:b/>
          <w:bCs/>
          <w:sz w:val="22"/>
          <w:szCs w:val="22"/>
        </w:rPr>
      </w:pPr>
      <w:r w:rsidRPr="00826DD5">
        <w:rPr>
          <w:rFonts w:ascii="Lato" w:eastAsia="Lato" w:hAnsi="Lato" w:cs="Lato"/>
          <w:b/>
          <w:bCs/>
          <w:sz w:val="22"/>
          <w:szCs w:val="22"/>
        </w:rPr>
        <w:t>What else may you wish to see included?</w:t>
      </w:r>
    </w:p>
    <w:p w14:paraId="24DBA602" w14:textId="0C3B732F" w:rsidR="00357FA1" w:rsidRPr="00826DD5" w:rsidRDefault="00357FA1" w:rsidP="023D52FB">
      <w:pPr>
        <w:pStyle w:val="CommentText"/>
        <w:rPr>
          <w:rFonts w:ascii="Lato" w:eastAsia="Lato" w:hAnsi="Lato" w:cs="Lato"/>
          <w:sz w:val="22"/>
          <w:szCs w:val="22"/>
        </w:rPr>
      </w:pPr>
    </w:p>
    <w:p w14:paraId="2C77D3FD" w14:textId="7FEFA9E8" w:rsidR="00406B27" w:rsidRPr="00826DD5" w:rsidRDefault="00406B27" w:rsidP="023D52FB">
      <w:pPr>
        <w:rPr>
          <w:rFonts w:eastAsia="Lato" w:cs="Lato"/>
          <w:color w:val="1059A9" w:themeColor="accent2"/>
          <w:sz w:val="22"/>
        </w:rPr>
      </w:pPr>
      <w:r w:rsidRPr="00826DD5">
        <w:rPr>
          <w:rFonts w:eastAsia="Lato" w:cs="Lato"/>
          <w:color w:val="auto"/>
          <w:sz w:val="22"/>
        </w:rPr>
        <w:t>In addition to the four means of authorisation of deprivation of liberty, a fifth option could be included - by way of a valid advanced directive.</w:t>
      </w:r>
    </w:p>
    <w:p w14:paraId="54FE4274" w14:textId="3F9F6DFB" w:rsidR="00357FA1" w:rsidRPr="00826DD5" w:rsidRDefault="00357FA1" w:rsidP="023D52FB">
      <w:pPr>
        <w:pStyle w:val="CommentText"/>
        <w:rPr>
          <w:rFonts w:ascii="Lato" w:eastAsia="Lato" w:hAnsi="Lato" w:cs="Lato"/>
          <w:sz w:val="22"/>
          <w:szCs w:val="22"/>
        </w:rPr>
      </w:pPr>
    </w:p>
    <w:p w14:paraId="01729906" w14:textId="77777777" w:rsidR="00BC1BF2" w:rsidRDefault="00BC1BF2" w:rsidP="023D52FB">
      <w:pPr>
        <w:pStyle w:val="CommentText"/>
        <w:rPr>
          <w:rFonts w:ascii="Lato" w:eastAsia="Lato" w:hAnsi="Lato" w:cs="Lato"/>
          <w:b/>
          <w:bCs/>
          <w:sz w:val="22"/>
          <w:szCs w:val="22"/>
          <w:u w:val="single"/>
        </w:rPr>
      </w:pPr>
    </w:p>
    <w:p w14:paraId="574325A5" w14:textId="77777777" w:rsidR="00BC1BF2" w:rsidRDefault="00BC1BF2" w:rsidP="023D52FB">
      <w:pPr>
        <w:pStyle w:val="CommentText"/>
        <w:rPr>
          <w:rFonts w:ascii="Lato" w:eastAsia="Lato" w:hAnsi="Lato" w:cs="Lato"/>
          <w:b/>
          <w:bCs/>
          <w:sz w:val="22"/>
          <w:szCs w:val="22"/>
          <w:u w:val="single"/>
        </w:rPr>
      </w:pPr>
    </w:p>
    <w:p w14:paraId="3EBE966E" w14:textId="77777777" w:rsidR="00BC1BF2" w:rsidRDefault="00BC1BF2" w:rsidP="023D52FB">
      <w:pPr>
        <w:pStyle w:val="CommentText"/>
        <w:rPr>
          <w:rFonts w:ascii="Lato" w:eastAsia="Lato" w:hAnsi="Lato" w:cs="Lato"/>
          <w:b/>
          <w:bCs/>
          <w:sz w:val="22"/>
          <w:szCs w:val="22"/>
          <w:u w:val="single"/>
        </w:rPr>
      </w:pPr>
    </w:p>
    <w:p w14:paraId="624B1F4E" w14:textId="4608129B" w:rsidR="00B613CE" w:rsidRPr="00826DD5" w:rsidRDefault="00826DD5" w:rsidP="023D52FB">
      <w:pPr>
        <w:pStyle w:val="CommentText"/>
        <w:rPr>
          <w:rFonts w:ascii="Lato" w:eastAsia="Lato" w:hAnsi="Lato" w:cs="Lato"/>
          <w:b/>
          <w:bCs/>
          <w:sz w:val="22"/>
          <w:szCs w:val="22"/>
          <w:u w:val="single"/>
        </w:rPr>
      </w:pPr>
      <w:r w:rsidRPr="00826DD5">
        <w:rPr>
          <w:rFonts w:ascii="Lato" w:eastAsia="Lato" w:hAnsi="Lato" w:cs="Lato"/>
          <w:b/>
          <w:bCs/>
          <w:sz w:val="22"/>
          <w:szCs w:val="22"/>
          <w:u w:val="single"/>
        </w:rPr>
        <w:t xml:space="preserve">Mental Disorder </w:t>
      </w:r>
    </w:p>
    <w:p w14:paraId="3C09DC21" w14:textId="614EA9E4" w:rsidR="00B613CE" w:rsidRPr="00826DD5" w:rsidRDefault="00B613CE" w:rsidP="023D52FB">
      <w:pPr>
        <w:pStyle w:val="CommentText"/>
        <w:rPr>
          <w:rFonts w:ascii="Lato" w:eastAsia="Lato" w:hAnsi="Lato" w:cs="Lato"/>
          <w:sz w:val="22"/>
          <w:szCs w:val="22"/>
        </w:rPr>
      </w:pPr>
    </w:p>
    <w:p w14:paraId="09247262" w14:textId="77777777" w:rsidR="00B613CE" w:rsidRPr="00826DD5" w:rsidRDefault="00B613CE" w:rsidP="023D52FB">
      <w:pPr>
        <w:pStyle w:val="CommentText"/>
        <w:rPr>
          <w:rFonts w:ascii="Lato" w:eastAsia="Lato" w:hAnsi="Lato" w:cs="Lato"/>
          <w:sz w:val="22"/>
          <w:szCs w:val="22"/>
        </w:rPr>
      </w:pPr>
      <w:r w:rsidRPr="00826DD5">
        <w:rPr>
          <w:rFonts w:ascii="Lato" w:eastAsia="Lato" w:hAnsi="Lato" w:cs="Lato"/>
          <w:sz w:val="22"/>
          <w:szCs w:val="22"/>
        </w:rPr>
        <w:t xml:space="preserve">We welcome any comments, </w:t>
      </w:r>
      <w:proofErr w:type="gramStart"/>
      <w:r w:rsidRPr="00826DD5">
        <w:rPr>
          <w:rFonts w:ascii="Lato" w:eastAsia="Lato" w:hAnsi="Lato" w:cs="Lato"/>
          <w:sz w:val="22"/>
          <w:szCs w:val="22"/>
        </w:rPr>
        <w:t>suggestion</w:t>
      </w:r>
      <w:proofErr w:type="gramEnd"/>
      <w:r w:rsidRPr="00826DD5">
        <w:rPr>
          <w:rFonts w:ascii="Lato" w:eastAsia="Lato" w:hAnsi="Lato" w:cs="Lato"/>
          <w:sz w:val="22"/>
          <w:szCs w:val="22"/>
        </w:rPr>
        <w:t xml:space="preserve"> or thoughts you have on what we have said in this </w:t>
      </w:r>
      <w:r w:rsidRPr="00826DD5">
        <w:rPr>
          <w:rFonts w:ascii="Lato" w:eastAsia="Lato" w:hAnsi="Lato" w:cs="Lato"/>
          <w:sz w:val="22"/>
          <w:szCs w:val="22"/>
        </w:rPr>
        <w:lastRenderedPageBreak/>
        <w:t xml:space="preserve">chapter. We would also particularly be interested to know your views on: </w:t>
      </w:r>
    </w:p>
    <w:p w14:paraId="28682AD8" w14:textId="77777777" w:rsidR="00B613CE" w:rsidRPr="00826DD5" w:rsidRDefault="00B613CE" w:rsidP="023D52FB">
      <w:pPr>
        <w:pStyle w:val="CommentText"/>
        <w:rPr>
          <w:rFonts w:ascii="Lato" w:eastAsia="Lato" w:hAnsi="Lato" w:cs="Lato"/>
          <w:sz w:val="22"/>
          <w:szCs w:val="22"/>
        </w:rPr>
      </w:pPr>
    </w:p>
    <w:p w14:paraId="2622AB93" w14:textId="7E70F701" w:rsidR="00B613CE" w:rsidRPr="00826DD5" w:rsidRDefault="00B613CE" w:rsidP="023D52FB">
      <w:pPr>
        <w:pStyle w:val="CommentText"/>
        <w:rPr>
          <w:rFonts w:ascii="Lato" w:eastAsia="Lato" w:hAnsi="Lato" w:cs="Lato"/>
          <w:b/>
          <w:bCs/>
          <w:sz w:val="22"/>
          <w:szCs w:val="22"/>
        </w:rPr>
      </w:pPr>
      <w:r w:rsidRPr="00826DD5">
        <w:rPr>
          <w:rFonts w:ascii="Lato" w:eastAsia="Lato" w:hAnsi="Lato" w:cs="Lato"/>
          <w:b/>
          <w:bCs/>
          <w:sz w:val="22"/>
          <w:szCs w:val="22"/>
        </w:rPr>
        <w:t xml:space="preserve">Should there be a gateway to mental health and capacity law which reflects a diagnostic criterion? </w:t>
      </w:r>
    </w:p>
    <w:p w14:paraId="3E74AC2D" w14:textId="77777777" w:rsidR="00B613CE" w:rsidRPr="00826DD5" w:rsidRDefault="00B613CE" w:rsidP="023D52FB">
      <w:pPr>
        <w:pStyle w:val="CommentText"/>
        <w:rPr>
          <w:rFonts w:ascii="Lato" w:eastAsia="Lato" w:hAnsi="Lato" w:cs="Lato"/>
          <w:sz w:val="22"/>
          <w:szCs w:val="22"/>
        </w:rPr>
      </w:pPr>
    </w:p>
    <w:p w14:paraId="59707195" w14:textId="3C164F79" w:rsidR="00B613CE" w:rsidRPr="00826DD5" w:rsidRDefault="00E04A75"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Yes</w:t>
      </w:r>
    </w:p>
    <w:p w14:paraId="3F53C01D" w14:textId="77777777" w:rsidR="00B613CE" w:rsidRPr="00826DD5" w:rsidRDefault="00B613CE" w:rsidP="023D52FB">
      <w:pPr>
        <w:pStyle w:val="CommentText"/>
        <w:rPr>
          <w:rFonts w:ascii="Lato" w:eastAsia="Lato" w:hAnsi="Lato" w:cs="Lato"/>
          <w:b/>
          <w:bCs/>
          <w:sz w:val="22"/>
          <w:szCs w:val="22"/>
        </w:rPr>
      </w:pPr>
    </w:p>
    <w:p w14:paraId="21D869BF" w14:textId="58D3C6D6" w:rsidR="00B613CE" w:rsidRPr="00826DD5" w:rsidRDefault="00B613CE" w:rsidP="023D52FB">
      <w:pPr>
        <w:pStyle w:val="CommentText"/>
        <w:rPr>
          <w:rFonts w:ascii="Lato" w:eastAsia="Lato" w:hAnsi="Lato" w:cs="Lato"/>
          <w:b/>
          <w:bCs/>
          <w:sz w:val="22"/>
          <w:szCs w:val="22"/>
        </w:rPr>
      </w:pPr>
      <w:r w:rsidRPr="00826DD5">
        <w:rPr>
          <w:rFonts w:ascii="Lato" w:eastAsia="Lato" w:hAnsi="Lato" w:cs="Lato"/>
          <w:b/>
          <w:bCs/>
          <w:sz w:val="22"/>
          <w:szCs w:val="22"/>
        </w:rPr>
        <w:t>If so, what should that gateway be and what terminology should we use?</w:t>
      </w:r>
    </w:p>
    <w:p w14:paraId="6D06F8DD" w14:textId="3F86337E" w:rsidR="00B613CE" w:rsidRPr="00826DD5" w:rsidRDefault="00B613CE" w:rsidP="023D52FB">
      <w:pPr>
        <w:pStyle w:val="CommentText"/>
        <w:rPr>
          <w:rFonts w:ascii="Lato" w:eastAsia="Lato" w:hAnsi="Lato" w:cs="Lato"/>
          <w:sz w:val="22"/>
          <w:szCs w:val="22"/>
        </w:rPr>
      </w:pPr>
    </w:p>
    <w:p w14:paraId="1A723055" w14:textId="17FFAF01" w:rsidR="00B613CE" w:rsidRPr="00826DD5" w:rsidRDefault="00416279"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RCGP Scotland a</w:t>
      </w:r>
      <w:r w:rsidR="00B613CE" w:rsidRPr="00826DD5">
        <w:rPr>
          <w:rFonts w:ascii="Lato" w:eastAsia="Lato" w:hAnsi="Lato" w:cs="Lato"/>
          <w:sz w:val="22"/>
          <w:szCs w:val="22"/>
        </w:rPr>
        <w:t>gree</w:t>
      </w:r>
      <w:r w:rsidRPr="00826DD5">
        <w:rPr>
          <w:rFonts w:ascii="Lato" w:eastAsia="Lato" w:hAnsi="Lato" w:cs="Lato"/>
          <w:sz w:val="22"/>
          <w:szCs w:val="22"/>
        </w:rPr>
        <w:t>s that ‘</w:t>
      </w:r>
      <w:r w:rsidR="00B613CE" w:rsidRPr="00826DD5">
        <w:rPr>
          <w:rFonts w:ascii="Lato" w:eastAsia="Lato" w:hAnsi="Lato" w:cs="Lato"/>
          <w:sz w:val="22"/>
          <w:szCs w:val="22"/>
        </w:rPr>
        <w:t>mental disorder</w:t>
      </w:r>
      <w:r w:rsidRPr="00826DD5">
        <w:rPr>
          <w:rFonts w:ascii="Lato" w:eastAsia="Lato" w:hAnsi="Lato" w:cs="Lato"/>
          <w:sz w:val="22"/>
          <w:szCs w:val="22"/>
        </w:rPr>
        <w:t xml:space="preserve">’ </w:t>
      </w:r>
      <w:r w:rsidR="00B613CE" w:rsidRPr="00826DD5">
        <w:rPr>
          <w:rFonts w:ascii="Lato" w:eastAsia="Lato" w:hAnsi="Lato" w:cs="Lato"/>
          <w:sz w:val="22"/>
          <w:szCs w:val="22"/>
        </w:rPr>
        <w:t xml:space="preserve">is not an acceptable term. </w:t>
      </w:r>
      <w:r w:rsidR="003131F4" w:rsidRPr="00826DD5">
        <w:rPr>
          <w:rFonts w:ascii="Lato" w:eastAsia="Lato" w:hAnsi="Lato" w:cs="Lato"/>
          <w:sz w:val="22"/>
          <w:szCs w:val="22"/>
        </w:rPr>
        <w:t>There is not an obvious answer</w:t>
      </w:r>
      <w:r w:rsidR="00AC60A7" w:rsidRPr="00826DD5">
        <w:rPr>
          <w:rFonts w:ascii="Lato" w:eastAsia="Lato" w:hAnsi="Lato" w:cs="Lato"/>
          <w:sz w:val="22"/>
          <w:szCs w:val="22"/>
        </w:rPr>
        <w:t xml:space="preserve"> that is inclusive enough, but we s</w:t>
      </w:r>
      <w:r w:rsidR="00B613CE" w:rsidRPr="00826DD5">
        <w:rPr>
          <w:rFonts w:ascii="Lato" w:eastAsia="Lato" w:hAnsi="Lato" w:cs="Lato"/>
          <w:sz w:val="22"/>
          <w:szCs w:val="22"/>
        </w:rPr>
        <w:t>uggest “Mental Impairment, such that autonomous decision making is affected and cannot be restored quickl</w:t>
      </w:r>
      <w:r w:rsidR="00AC60A7" w:rsidRPr="00826DD5">
        <w:rPr>
          <w:rFonts w:ascii="Lato" w:eastAsia="Lato" w:hAnsi="Lato" w:cs="Lato"/>
          <w:sz w:val="22"/>
          <w:szCs w:val="22"/>
        </w:rPr>
        <w:t>y.</w:t>
      </w:r>
      <w:r w:rsidR="00B613CE" w:rsidRPr="00826DD5">
        <w:rPr>
          <w:rFonts w:ascii="Lato" w:eastAsia="Lato" w:hAnsi="Lato" w:cs="Lato"/>
          <w:sz w:val="22"/>
          <w:szCs w:val="22"/>
        </w:rPr>
        <w:t>”</w:t>
      </w:r>
    </w:p>
    <w:p w14:paraId="3AA8E813" w14:textId="3EF19422" w:rsidR="647AA855" w:rsidRPr="00826DD5" w:rsidRDefault="647AA855" w:rsidP="023D52FB">
      <w:pPr>
        <w:pStyle w:val="CommentText"/>
        <w:rPr>
          <w:rFonts w:ascii="Lato" w:eastAsia="Lato" w:hAnsi="Lato" w:cs="Lato"/>
          <w:sz w:val="22"/>
          <w:szCs w:val="22"/>
        </w:rPr>
      </w:pPr>
    </w:p>
    <w:p w14:paraId="119E6F43" w14:textId="1A2A01F7" w:rsidR="647AA855" w:rsidRPr="00826DD5" w:rsidRDefault="647AA855"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 xml:space="preserve">Mental incapacity may better reflect the technical definition but is probably stigmatising and open to misuse and misunderstanding, in common with some other descriptors. </w:t>
      </w:r>
    </w:p>
    <w:p w14:paraId="52F777A0" w14:textId="77777777" w:rsidR="00806DE2" w:rsidRPr="00826DD5" w:rsidRDefault="00806DE2" w:rsidP="023D52FB">
      <w:pPr>
        <w:pStyle w:val="CommentText"/>
        <w:rPr>
          <w:rFonts w:ascii="Lato" w:eastAsia="Lato" w:hAnsi="Lato" w:cs="Lato"/>
          <w:sz w:val="22"/>
          <w:szCs w:val="22"/>
        </w:rPr>
      </w:pPr>
    </w:p>
    <w:p w14:paraId="36C06083" w14:textId="1FF99342" w:rsidR="00BA7842" w:rsidRPr="00826DD5" w:rsidRDefault="00826DD5" w:rsidP="023D52FB">
      <w:pPr>
        <w:pStyle w:val="CommentText"/>
        <w:rPr>
          <w:rFonts w:ascii="Lato" w:eastAsia="Lato" w:hAnsi="Lato" w:cs="Lato"/>
          <w:b/>
          <w:bCs/>
          <w:sz w:val="22"/>
          <w:szCs w:val="22"/>
          <w:u w:val="single"/>
        </w:rPr>
      </w:pPr>
      <w:r w:rsidRPr="00826DD5">
        <w:rPr>
          <w:rFonts w:ascii="Lato" w:eastAsia="Lato" w:hAnsi="Lato" w:cs="Lato"/>
          <w:b/>
          <w:bCs/>
          <w:sz w:val="22"/>
          <w:szCs w:val="22"/>
          <w:u w:val="single"/>
        </w:rPr>
        <w:t xml:space="preserve">Fusion of Legislation </w:t>
      </w:r>
    </w:p>
    <w:p w14:paraId="3BBD0ABA" w14:textId="5E516479" w:rsidR="00B05DA0" w:rsidRPr="00826DD5" w:rsidRDefault="00B05DA0" w:rsidP="023D52FB">
      <w:pPr>
        <w:pStyle w:val="CommentText"/>
        <w:rPr>
          <w:rFonts w:ascii="Lato" w:eastAsia="Lato" w:hAnsi="Lato" w:cs="Lato"/>
          <w:b/>
          <w:bCs/>
          <w:sz w:val="22"/>
          <w:szCs w:val="22"/>
        </w:rPr>
      </w:pPr>
    </w:p>
    <w:p w14:paraId="15C7DA39" w14:textId="77777777" w:rsidR="00B05DA0" w:rsidRPr="00826DD5" w:rsidRDefault="00B05DA0" w:rsidP="023D52FB">
      <w:pPr>
        <w:pStyle w:val="CommentText"/>
        <w:rPr>
          <w:rFonts w:ascii="Lato" w:eastAsia="Lato" w:hAnsi="Lato" w:cs="Lato"/>
          <w:b/>
          <w:bCs/>
          <w:sz w:val="22"/>
          <w:szCs w:val="22"/>
        </w:rPr>
      </w:pPr>
      <w:r w:rsidRPr="00826DD5">
        <w:rPr>
          <w:rFonts w:ascii="Lato" w:eastAsia="Lato" w:hAnsi="Lato" w:cs="Lato"/>
          <w:b/>
          <w:bCs/>
          <w:sz w:val="22"/>
          <w:szCs w:val="22"/>
        </w:rPr>
        <w:t xml:space="preserve">We welcome any comments, </w:t>
      </w:r>
      <w:proofErr w:type="gramStart"/>
      <w:r w:rsidRPr="00826DD5">
        <w:rPr>
          <w:rFonts w:ascii="Lato" w:eastAsia="Lato" w:hAnsi="Lato" w:cs="Lato"/>
          <w:b/>
          <w:bCs/>
          <w:sz w:val="22"/>
          <w:szCs w:val="22"/>
        </w:rPr>
        <w:t>suggestions</w:t>
      </w:r>
      <w:proofErr w:type="gramEnd"/>
      <w:r w:rsidRPr="00826DD5">
        <w:rPr>
          <w:rFonts w:ascii="Lato" w:eastAsia="Lato" w:hAnsi="Lato" w:cs="Lato"/>
          <w:b/>
          <w:bCs/>
          <w:sz w:val="22"/>
          <w:szCs w:val="22"/>
        </w:rPr>
        <w:t xml:space="preserve"> or thoughts you have on what we have said in this chapter. We would be particularly interested to know: </w:t>
      </w:r>
    </w:p>
    <w:p w14:paraId="6876433B" w14:textId="77777777" w:rsidR="00B05DA0" w:rsidRPr="00826DD5" w:rsidRDefault="00B05DA0" w:rsidP="023D52FB">
      <w:pPr>
        <w:pStyle w:val="CommentText"/>
        <w:rPr>
          <w:rFonts w:ascii="Lato" w:eastAsia="Lato" w:hAnsi="Lato" w:cs="Lato"/>
          <w:b/>
          <w:bCs/>
          <w:sz w:val="22"/>
          <w:szCs w:val="22"/>
        </w:rPr>
      </w:pPr>
    </w:p>
    <w:p w14:paraId="56BAAC59" w14:textId="1310523F" w:rsidR="647AA855" w:rsidRPr="00826DD5" w:rsidRDefault="00B05DA0" w:rsidP="00826DD5">
      <w:pPr>
        <w:pStyle w:val="CommentText"/>
        <w:rPr>
          <w:rFonts w:ascii="Lato" w:eastAsia="Lato" w:hAnsi="Lato" w:cs="Lato"/>
          <w:b/>
          <w:bCs/>
          <w:sz w:val="22"/>
          <w:szCs w:val="22"/>
        </w:rPr>
      </w:pPr>
      <w:r w:rsidRPr="00826DD5">
        <w:rPr>
          <w:rFonts w:ascii="Lato" w:eastAsia="Lato" w:hAnsi="Lato" w:cs="Lato"/>
          <w:b/>
          <w:bCs/>
          <w:sz w:val="22"/>
          <w:szCs w:val="22"/>
        </w:rPr>
        <w:t xml:space="preserve">Given the changes being proposed by the Review, do you think a single piece of legislation for mental health, incapacity and adult protection law is the best way forward? Please provide explanation for your answer. </w:t>
      </w:r>
      <w:r w:rsidR="00826DD5" w:rsidRPr="00826DD5">
        <w:rPr>
          <w:rFonts w:ascii="Lato" w:eastAsia="Lato" w:hAnsi="Lato" w:cs="Lato"/>
          <w:b/>
          <w:bCs/>
          <w:sz w:val="22"/>
          <w:szCs w:val="22"/>
        </w:rPr>
        <w:br/>
      </w:r>
    </w:p>
    <w:p w14:paraId="18BFB3DA" w14:textId="412C6587" w:rsidR="647AA855" w:rsidRPr="00826DD5" w:rsidRDefault="647AA855" w:rsidP="023D52FB">
      <w:pPr>
        <w:spacing w:line="257" w:lineRule="auto"/>
        <w:rPr>
          <w:rFonts w:eastAsia="Lato" w:cs="Lato"/>
          <w:color w:val="1059A9" w:themeColor="accent2"/>
          <w:sz w:val="22"/>
        </w:rPr>
      </w:pPr>
      <w:r w:rsidRPr="00826DD5">
        <w:rPr>
          <w:rFonts w:eastAsia="Lato" w:cs="Lato"/>
          <w:color w:val="auto"/>
          <w:sz w:val="22"/>
        </w:rPr>
        <w:t xml:space="preserve">In theory a single piece of legislation for mental health, incapacity and adult protection law is the ideal. However, we know that both patients and clinicians can find it difficult to find information and navigate the system and this might be worsened if all the legislation (which covers scenarios as diverse as </w:t>
      </w:r>
      <w:proofErr w:type="spellStart"/>
      <w:r w:rsidRPr="00826DD5">
        <w:rPr>
          <w:rFonts w:eastAsia="Lato" w:cs="Lato"/>
          <w:color w:val="auto"/>
          <w:sz w:val="22"/>
        </w:rPr>
        <w:t>PoA</w:t>
      </w:r>
      <w:proofErr w:type="spellEnd"/>
      <w:r w:rsidRPr="00826DD5">
        <w:rPr>
          <w:rFonts w:eastAsia="Lato" w:cs="Lato"/>
          <w:color w:val="auto"/>
          <w:sz w:val="22"/>
        </w:rPr>
        <w:t xml:space="preserve"> to coercion in the acutely mentally ill) were unified.</w:t>
      </w:r>
    </w:p>
    <w:p w14:paraId="5261FE1A" w14:textId="05C82EB6" w:rsidR="647AA855" w:rsidRPr="00826DD5" w:rsidRDefault="647AA855" w:rsidP="023D52FB">
      <w:pPr>
        <w:spacing w:line="257" w:lineRule="auto"/>
        <w:rPr>
          <w:rFonts w:eastAsia="Lato" w:cs="Lato"/>
          <w:color w:val="002B5C" w:themeColor="accent1"/>
          <w:sz w:val="22"/>
        </w:rPr>
      </w:pPr>
      <w:r w:rsidRPr="00826DD5">
        <w:rPr>
          <w:rFonts w:eastAsia="Lato" w:cs="Lato"/>
          <w:color w:val="auto"/>
          <w:sz w:val="22"/>
        </w:rPr>
        <w:t>We suggest an overarching legislation with common principles and then readily accessible sub-sections. This would mean that people would not be burdened and hampered with having to seek an aspect of legislation in wider settings, which might prove confusing.</w:t>
      </w:r>
    </w:p>
    <w:p w14:paraId="33576867" w14:textId="742FFC72" w:rsidR="647AA855" w:rsidRPr="00826DD5" w:rsidRDefault="647AA855" w:rsidP="00826DD5">
      <w:pPr>
        <w:spacing w:line="257" w:lineRule="auto"/>
        <w:rPr>
          <w:rFonts w:eastAsia="Lato" w:cs="Lato"/>
          <w:color w:val="1059A9" w:themeColor="accent2"/>
          <w:sz w:val="22"/>
        </w:rPr>
      </w:pPr>
      <w:r w:rsidRPr="00826DD5">
        <w:rPr>
          <w:rFonts w:eastAsia="Lato" w:cs="Lato"/>
          <w:color w:val="auto"/>
          <w:sz w:val="22"/>
        </w:rPr>
        <w:t>The legislation will be complex and difficult to navigate, whatever approach is taken, so training and access to 24/7 support will be required for clinicians.</w:t>
      </w:r>
    </w:p>
    <w:p w14:paraId="52625B1C" w14:textId="77777777" w:rsidR="00124942" w:rsidRPr="00826DD5" w:rsidRDefault="00124942" w:rsidP="023D52FB">
      <w:pPr>
        <w:pStyle w:val="CommentText"/>
        <w:rPr>
          <w:rFonts w:ascii="Lato" w:eastAsia="Lato" w:hAnsi="Lato" w:cs="Lato"/>
          <w:b/>
          <w:bCs/>
          <w:sz w:val="22"/>
          <w:szCs w:val="22"/>
        </w:rPr>
      </w:pPr>
    </w:p>
    <w:p w14:paraId="68FA5049" w14:textId="2A4300DB" w:rsidR="00826DD5" w:rsidRPr="00826DD5" w:rsidRDefault="00B05DA0" w:rsidP="023D52FB">
      <w:pPr>
        <w:pStyle w:val="CommentText"/>
        <w:rPr>
          <w:rFonts w:ascii="Lato" w:eastAsia="Lato" w:hAnsi="Lato" w:cs="Lato"/>
          <w:b/>
          <w:bCs/>
          <w:sz w:val="22"/>
          <w:szCs w:val="22"/>
        </w:rPr>
      </w:pPr>
      <w:proofErr w:type="gramStart"/>
      <w:r w:rsidRPr="00826DD5">
        <w:rPr>
          <w:rFonts w:ascii="Lato" w:eastAsia="Lato" w:hAnsi="Lato" w:cs="Lato"/>
          <w:b/>
          <w:bCs/>
          <w:sz w:val="22"/>
          <w:szCs w:val="22"/>
        </w:rPr>
        <w:t>Finally</w:t>
      </w:r>
      <w:proofErr w:type="gramEnd"/>
      <w:r w:rsidRPr="00826DD5">
        <w:rPr>
          <w:rFonts w:ascii="Lato" w:eastAsia="Lato" w:hAnsi="Lato" w:cs="Lato"/>
          <w:b/>
          <w:bCs/>
          <w:sz w:val="22"/>
          <w:szCs w:val="22"/>
        </w:rPr>
        <w:t xml:space="preserve"> please tell us if you consider a single judicial forum should deal with all mental health, incapacity and adult protection cases, and</w:t>
      </w:r>
      <w:r w:rsidR="00826DD5" w:rsidRPr="00826DD5">
        <w:rPr>
          <w:rFonts w:ascii="Lato" w:eastAsia="Lato" w:hAnsi="Lato" w:cs="Lato"/>
          <w:b/>
          <w:bCs/>
          <w:sz w:val="22"/>
          <w:szCs w:val="22"/>
        </w:rPr>
        <w:t>:</w:t>
      </w:r>
    </w:p>
    <w:p w14:paraId="6784894E" w14:textId="77777777" w:rsidR="00826DD5" w:rsidRPr="00826DD5" w:rsidRDefault="00826DD5" w:rsidP="023D52FB">
      <w:pPr>
        <w:pStyle w:val="CommentText"/>
        <w:rPr>
          <w:rFonts w:ascii="Lato" w:eastAsia="Lato" w:hAnsi="Lato" w:cs="Lato"/>
          <w:b/>
          <w:bCs/>
          <w:sz w:val="22"/>
          <w:szCs w:val="22"/>
        </w:rPr>
      </w:pPr>
    </w:p>
    <w:p w14:paraId="32AD927A" w14:textId="77777777" w:rsidR="00826DD5" w:rsidRPr="00826DD5" w:rsidRDefault="00B05DA0" w:rsidP="00826DD5">
      <w:pPr>
        <w:pStyle w:val="CommentText"/>
        <w:numPr>
          <w:ilvl w:val="0"/>
          <w:numId w:val="21"/>
        </w:numPr>
        <w:rPr>
          <w:rFonts w:ascii="Lato" w:eastAsia="Lato" w:hAnsi="Lato" w:cs="Lato"/>
          <w:b/>
          <w:bCs/>
          <w:sz w:val="22"/>
          <w:szCs w:val="22"/>
        </w:rPr>
      </w:pPr>
      <w:r w:rsidRPr="00826DD5">
        <w:rPr>
          <w:rFonts w:ascii="Lato" w:eastAsia="Lato" w:hAnsi="Lato" w:cs="Lato"/>
          <w:b/>
          <w:bCs/>
          <w:sz w:val="22"/>
          <w:szCs w:val="22"/>
        </w:rPr>
        <w:t>If that forum should be the Sheriff court or a tribunal</w:t>
      </w:r>
    </w:p>
    <w:p w14:paraId="356BAA1F" w14:textId="47D922A5" w:rsidR="00826DD5" w:rsidRPr="00826DD5" w:rsidRDefault="00B05DA0" w:rsidP="00826DD5">
      <w:pPr>
        <w:pStyle w:val="CommentText"/>
        <w:numPr>
          <w:ilvl w:val="0"/>
          <w:numId w:val="21"/>
        </w:numPr>
        <w:rPr>
          <w:rFonts w:ascii="Lato" w:eastAsia="Lato" w:hAnsi="Lato" w:cs="Lato"/>
          <w:b/>
          <w:bCs/>
          <w:sz w:val="22"/>
          <w:szCs w:val="22"/>
        </w:rPr>
      </w:pPr>
      <w:r w:rsidRPr="00826DD5">
        <w:rPr>
          <w:rFonts w:ascii="Lato" w:eastAsia="Lato" w:hAnsi="Lato" w:cs="Lato"/>
          <w:b/>
          <w:bCs/>
          <w:sz w:val="22"/>
          <w:szCs w:val="22"/>
        </w:rPr>
        <w:t>If there should be a single forum only in the event of fused legislation, or if a single forum is your preferred way forward regardless of wider changes to the legislation</w:t>
      </w:r>
      <w:r w:rsidR="00826DD5" w:rsidRPr="00826DD5">
        <w:rPr>
          <w:rFonts w:ascii="Lato" w:eastAsia="Lato" w:hAnsi="Lato" w:cs="Lato"/>
          <w:b/>
          <w:bCs/>
          <w:sz w:val="22"/>
          <w:szCs w:val="22"/>
        </w:rPr>
        <w:t>.</w:t>
      </w:r>
    </w:p>
    <w:p w14:paraId="0FCAF557" w14:textId="76DDC8C2" w:rsidR="00B05DA0" w:rsidRPr="00826DD5" w:rsidRDefault="00B05DA0" w:rsidP="00826DD5">
      <w:pPr>
        <w:pStyle w:val="CommentText"/>
        <w:numPr>
          <w:ilvl w:val="0"/>
          <w:numId w:val="21"/>
        </w:numPr>
        <w:rPr>
          <w:rFonts w:ascii="Lato" w:eastAsia="Lato" w:hAnsi="Lato" w:cs="Lato"/>
          <w:b/>
          <w:bCs/>
          <w:sz w:val="22"/>
          <w:szCs w:val="22"/>
        </w:rPr>
      </w:pPr>
      <w:r w:rsidRPr="00826DD5">
        <w:rPr>
          <w:rFonts w:ascii="Lato" w:eastAsia="Lato" w:hAnsi="Lato" w:cs="Lato"/>
          <w:b/>
          <w:bCs/>
          <w:sz w:val="22"/>
          <w:szCs w:val="22"/>
        </w:rPr>
        <w:t>If you consider aligned legislation is preferred, should a single judicial forum be part of that alignment?</w:t>
      </w:r>
    </w:p>
    <w:p w14:paraId="3878DEE2" w14:textId="100B5D32" w:rsidR="00124942" w:rsidRPr="00826DD5" w:rsidRDefault="00124942" w:rsidP="023D52FB">
      <w:pPr>
        <w:pStyle w:val="CommentText"/>
        <w:rPr>
          <w:rFonts w:ascii="Lato" w:eastAsia="Lato" w:hAnsi="Lato" w:cs="Lato"/>
          <w:color w:val="1059A9" w:themeColor="accent2"/>
          <w:sz w:val="22"/>
          <w:szCs w:val="22"/>
        </w:rPr>
      </w:pPr>
    </w:p>
    <w:p w14:paraId="1F0304FB" w14:textId="65F4CEE3" w:rsidR="00124942" w:rsidRPr="00826DD5" w:rsidRDefault="00124942" w:rsidP="023D52FB">
      <w:pPr>
        <w:pStyle w:val="CommentText"/>
        <w:rPr>
          <w:rFonts w:ascii="Lato" w:eastAsia="Lato" w:hAnsi="Lato" w:cs="Lato"/>
          <w:color w:val="1059A9" w:themeColor="accent2"/>
          <w:sz w:val="22"/>
          <w:szCs w:val="22"/>
        </w:rPr>
      </w:pPr>
      <w:r w:rsidRPr="00826DD5">
        <w:rPr>
          <w:rFonts w:ascii="Lato" w:eastAsia="Lato" w:hAnsi="Lato" w:cs="Lato"/>
          <w:sz w:val="22"/>
          <w:szCs w:val="22"/>
        </w:rPr>
        <w:t>No suggestion made</w:t>
      </w:r>
      <w:r w:rsidR="00222B4B" w:rsidRPr="00826DD5">
        <w:rPr>
          <w:rFonts w:ascii="Lato" w:eastAsia="Lato" w:hAnsi="Lato" w:cs="Lato"/>
          <w:sz w:val="22"/>
          <w:szCs w:val="22"/>
        </w:rPr>
        <w:t>.</w:t>
      </w:r>
    </w:p>
    <w:p w14:paraId="0887808E" w14:textId="515B7CC9" w:rsidR="00124942" w:rsidRPr="00826DD5" w:rsidRDefault="00124942" w:rsidP="023D52FB">
      <w:pPr>
        <w:pStyle w:val="CommentText"/>
        <w:rPr>
          <w:rFonts w:ascii="Lato" w:eastAsia="Lato" w:hAnsi="Lato" w:cs="Lato"/>
          <w:sz w:val="22"/>
          <w:szCs w:val="22"/>
        </w:rPr>
      </w:pPr>
    </w:p>
    <w:p w14:paraId="3DCF0383" w14:textId="49C67FEC" w:rsidR="00124942" w:rsidRPr="00826DD5" w:rsidRDefault="00124942" w:rsidP="023D52FB">
      <w:pPr>
        <w:pStyle w:val="CommentText"/>
        <w:rPr>
          <w:rFonts w:ascii="Lato" w:eastAsia="Lato" w:hAnsi="Lato" w:cs="Lato"/>
          <w:sz w:val="22"/>
          <w:szCs w:val="22"/>
        </w:rPr>
      </w:pPr>
    </w:p>
    <w:p w14:paraId="5F265793" w14:textId="77777777" w:rsidR="00124942" w:rsidRDefault="00124942" w:rsidP="023D52FB">
      <w:pPr>
        <w:pStyle w:val="CommentText"/>
        <w:rPr>
          <w:rFonts w:ascii="Lato" w:eastAsia="Lato" w:hAnsi="Lato" w:cs="Lato"/>
        </w:rPr>
      </w:pPr>
    </w:p>
    <w:p w14:paraId="368FA48E" w14:textId="3F4E5374" w:rsidR="00967BD9" w:rsidRDefault="00967BD9" w:rsidP="023D52FB">
      <w:pPr>
        <w:pStyle w:val="CommentText"/>
      </w:pPr>
    </w:p>
    <w:p w14:paraId="3AE46F6B" w14:textId="68933363" w:rsidR="007B5CD8" w:rsidRDefault="007B5CD8" w:rsidP="023D52FB">
      <w:pPr>
        <w:pStyle w:val="CommentText"/>
      </w:pPr>
    </w:p>
    <w:p w14:paraId="72273CCC" w14:textId="66544429" w:rsidR="007B5CD8" w:rsidRDefault="007B5CD8" w:rsidP="023D52FB">
      <w:pPr>
        <w:pStyle w:val="CommentText"/>
      </w:pPr>
    </w:p>
    <w:p w14:paraId="52F27D75" w14:textId="3BC3CDF7" w:rsidR="007B5CD8" w:rsidRDefault="007B5CD8" w:rsidP="023D52FB">
      <w:pPr>
        <w:pStyle w:val="CommentText"/>
      </w:pPr>
    </w:p>
    <w:p w14:paraId="24D3EB6B" w14:textId="3E15E2F4" w:rsidR="007B5CD8" w:rsidRPr="00FB1CEE" w:rsidRDefault="007B5CD8" w:rsidP="023D52FB">
      <w:pPr>
        <w:pStyle w:val="CommentText"/>
        <w:rPr>
          <w:rFonts w:ascii="Lato" w:hAnsi="Lato"/>
          <w:sz w:val="24"/>
          <w:szCs w:val="24"/>
        </w:rPr>
      </w:pPr>
      <w:r w:rsidRPr="00FB1CEE">
        <w:rPr>
          <w:rFonts w:ascii="Lato" w:hAnsi="Lato"/>
          <w:b/>
          <w:bCs/>
          <w:sz w:val="24"/>
          <w:szCs w:val="24"/>
        </w:rPr>
        <w:lastRenderedPageBreak/>
        <w:t>Appendix</w:t>
      </w:r>
      <w:r w:rsidRPr="00FB1CEE">
        <w:rPr>
          <w:rFonts w:ascii="Lato" w:hAnsi="Lato"/>
          <w:sz w:val="24"/>
          <w:szCs w:val="24"/>
        </w:rPr>
        <w:t xml:space="preserve"> </w:t>
      </w:r>
    </w:p>
    <w:p w14:paraId="5A7B3C03" w14:textId="31867DB4" w:rsidR="00CB2BC2" w:rsidRPr="00FB1CEE" w:rsidRDefault="00CB2BC2" w:rsidP="00CB2BC2">
      <w:pPr>
        <w:rPr>
          <w:color w:val="auto"/>
          <w:szCs w:val="24"/>
        </w:rPr>
      </w:pPr>
      <w:r w:rsidRPr="00FB1CEE">
        <w:rPr>
          <w:color w:val="auto"/>
          <w:szCs w:val="24"/>
        </w:rPr>
        <w:tab/>
      </w:r>
      <w:r w:rsidRPr="00FB1CEE">
        <w:rPr>
          <w:color w:val="auto"/>
          <w:szCs w:val="24"/>
        </w:rPr>
        <w:tab/>
      </w:r>
      <w:r w:rsidRPr="00FB1CEE">
        <w:rPr>
          <w:color w:val="auto"/>
          <w:szCs w:val="24"/>
        </w:rPr>
        <w:tab/>
      </w:r>
      <w:r w:rsidRPr="00FB1CEE">
        <w:rPr>
          <w:color w:val="auto"/>
          <w:szCs w:val="24"/>
        </w:rPr>
        <w:tab/>
      </w:r>
      <w:r w:rsidRPr="00FB1CEE">
        <w:rPr>
          <w:color w:val="auto"/>
          <w:szCs w:val="24"/>
        </w:rPr>
        <w:tab/>
      </w:r>
    </w:p>
    <w:p w14:paraId="2EBC42F4" w14:textId="245C7AE1" w:rsidR="00CB2BC2" w:rsidRPr="00FB1CEE" w:rsidRDefault="00CB2BC2" w:rsidP="023D52FB">
      <w:pPr>
        <w:pStyle w:val="CommentText"/>
        <w:rPr>
          <w:rFonts w:ascii="Lato" w:hAnsi="Lato"/>
          <w:sz w:val="24"/>
          <w:szCs w:val="24"/>
        </w:rPr>
      </w:pPr>
      <w:r w:rsidRPr="00FB1CEE">
        <w:rPr>
          <w:rFonts w:ascii="Lato" w:hAnsi="Lato"/>
          <w:sz w:val="24"/>
          <w:szCs w:val="24"/>
        </w:rPr>
        <w:t>The below is an anonymised diary from a GP involved in an emergency mental health detention</w:t>
      </w:r>
      <w:r w:rsidR="00FB1CEE" w:rsidRPr="00FB1CEE">
        <w:rPr>
          <w:rFonts w:ascii="Lato" w:hAnsi="Lato"/>
          <w:sz w:val="24"/>
          <w:szCs w:val="24"/>
        </w:rPr>
        <w:t>.</w:t>
      </w:r>
    </w:p>
    <w:tbl>
      <w:tblPr>
        <w:tblStyle w:val="TableGrid"/>
        <w:tblpPr w:leftFromText="181" w:rightFromText="181" w:vertAnchor="text" w:horzAnchor="page" w:tblpXSpec="center" w:tblpY="420"/>
        <w:tblOverlap w:val="never"/>
        <w:tblW w:w="0" w:type="auto"/>
        <w:jc w:val="center"/>
        <w:tblLook w:val="04A0" w:firstRow="1" w:lastRow="0" w:firstColumn="1" w:lastColumn="0" w:noHBand="0" w:noVBand="1"/>
      </w:tblPr>
      <w:tblGrid>
        <w:gridCol w:w="1271"/>
        <w:gridCol w:w="8079"/>
      </w:tblGrid>
      <w:tr w:rsidR="00CB2BC2" w14:paraId="4C49A546" w14:textId="77777777" w:rsidTr="00CB2BC2">
        <w:trPr>
          <w:trHeight w:val="841"/>
          <w:jc w:val="center"/>
        </w:trPr>
        <w:tc>
          <w:tcPr>
            <w:tcW w:w="1271" w:type="dxa"/>
          </w:tcPr>
          <w:p w14:paraId="582246E4" w14:textId="77777777" w:rsidR="00CB2BC2" w:rsidRPr="00CB2BC2" w:rsidRDefault="00CB2BC2" w:rsidP="00CB2BC2">
            <w:pPr>
              <w:rPr>
                <w:color w:val="auto"/>
              </w:rPr>
            </w:pPr>
            <w:r w:rsidRPr="00CB2BC2">
              <w:rPr>
                <w:color w:val="auto"/>
              </w:rPr>
              <w:t>10:05</w:t>
            </w:r>
          </w:p>
          <w:p w14:paraId="36068BEB" w14:textId="77777777" w:rsidR="00CB2BC2" w:rsidRPr="00CB2BC2" w:rsidRDefault="00CB2BC2" w:rsidP="00CB2BC2">
            <w:pPr>
              <w:rPr>
                <w:color w:val="auto"/>
              </w:rPr>
            </w:pPr>
          </w:p>
          <w:p w14:paraId="34329036" w14:textId="77777777" w:rsidR="00CB2BC2" w:rsidRPr="00CB2BC2" w:rsidRDefault="00CB2BC2" w:rsidP="00CB2BC2">
            <w:pPr>
              <w:rPr>
                <w:rFonts w:asciiTheme="minorHAnsi" w:hAnsiTheme="minorHAnsi"/>
                <w:color w:val="auto"/>
                <w:sz w:val="22"/>
              </w:rPr>
            </w:pPr>
          </w:p>
        </w:tc>
        <w:tc>
          <w:tcPr>
            <w:tcW w:w="8079" w:type="dxa"/>
          </w:tcPr>
          <w:p w14:paraId="12D3394B" w14:textId="77777777" w:rsidR="00CB2BC2" w:rsidRPr="00CB2BC2" w:rsidRDefault="00CB2BC2" w:rsidP="00CB2BC2">
            <w:pPr>
              <w:rPr>
                <w:rFonts w:asciiTheme="minorHAnsi" w:hAnsiTheme="minorHAnsi"/>
                <w:color w:val="auto"/>
                <w:sz w:val="22"/>
              </w:rPr>
            </w:pPr>
            <w:r w:rsidRPr="00CB2BC2">
              <w:rPr>
                <w:color w:val="auto"/>
              </w:rPr>
              <w:t>Patient’s partner requests GP call-back re concerns for pts mental health</w:t>
            </w:r>
          </w:p>
        </w:tc>
      </w:tr>
      <w:tr w:rsidR="00CB2BC2" w14:paraId="1140CF1F" w14:textId="77777777" w:rsidTr="00CB2BC2">
        <w:trPr>
          <w:jc w:val="center"/>
        </w:trPr>
        <w:tc>
          <w:tcPr>
            <w:tcW w:w="1271" w:type="dxa"/>
          </w:tcPr>
          <w:p w14:paraId="40563CA8" w14:textId="77777777" w:rsidR="00CB2BC2" w:rsidRPr="00CB2BC2" w:rsidRDefault="00CB2BC2" w:rsidP="00CB2BC2">
            <w:pPr>
              <w:rPr>
                <w:rFonts w:asciiTheme="minorHAnsi" w:hAnsiTheme="minorHAnsi"/>
                <w:color w:val="auto"/>
                <w:sz w:val="22"/>
              </w:rPr>
            </w:pPr>
            <w:r w:rsidRPr="00CB2BC2">
              <w:rPr>
                <w:color w:val="auto"/>
              </w:rPr>
              <w:t>13:30</w:t>
            </w:r>
          </w:p>
        </w:tc>
        <w:tc>
          <w:tcPr>
            <w:tcW w:w="8079" w:type="dxa"/>
          </w:tcPr>
          <w:p w14:paraId="4761C4C9" w14:textId="77777777" w:rsidR="00CB2BC2" w:rsidRPr="00CB2BC2" w:rsidRDefault="00CB2BC2" w:rsidP="00CB2BC2">
            <w:pPr>
              <w:ind w:left="709" w:hanging="709"/>
              <w:rPr>
                <w:color w:val="auto"/>
              </w:rPr>
            </w:pPr>
            <w:r w:rsidRPr="00CB2BC2">
              <w:rPr>
                <w:color w:val="auto"/>
              </w:rPr>
              <w:t xml:space="preserve">I call back.  Partner is describing </w:t>
            </w:r>
            <w:proofErr w:type="spellStart"/>
            <w:r w:rsidRPr="00CB2BC2">
              <w:rPr>
                <w:color w:val="auto"/>
              </w:rPr>
              <w:t>hx</w:t>
            </w:r>
            <w:proofErr w:type="spellEnd"/>
            <w:r w:rsidRPr="00CB2BC2">
              <w:rPr>
                <w:color w:val="auto"/>
              </w:rPr>
              <w:t xml:space="preserve"> that sounds like psychosis.  Pt crashing</w:t>
            </w:r>
          </w:p>
          <w:p w14:paraId="0CC71F00" w14:textId="77777777" w:rsidR="00CB2BC2" w:rsidRPr="00CB2BC2" w:rsidRDefault="00CB2BC2" w:rsidP="00CB2BC2">
            <w:pPr>
              <w:ind w:left="709" w:hanging="709"/>
              <w:rPr>
                <w:color w:val="auto"/>
              </w:rPr>
            </w:pPr>
            <w:r w:rsidRPr="00CB2BC2">
              <w:rPr>
                <w:color w:val="auto"/>
              </w:rPr>
              <w:t>about in background, refuses to speak to me, come to see me at surgery,</w:t>
            </w:r>
          </w:p>
          <w:p w14:paraId="4DFCFD85" w14:textId="77777777" w:rsidR="00CB2BC2" w:rsidRPr="00CB2BC2" w:rsidRDefault="00CB2BC2" w:rsidP="00CB2BC2">
            <w:pPr>
              <w:ind w:left="709" w:hanging="709"/>
              <w:rPr>
                <w:color w:val="auto"/>
              </w:rPr>
            </w:pPr>
            <w:r w:rsidRPr="00CB2BC2">
              <w:rPr>
                <w:color w:val="auto"/>
              </w:rPr>
              <w:t>or allow me to visit as I am not her usual GP.  I feel she needs acute psych</w:t>
            </w:r>
          </w:p>
          <w:p w14:paraId="59670037" w14:textId="77777777" w:rsidR="00CB2BC2" w:rsidRDefault="00CB2BC2" w:rsidP="00CB2BC2">
            <w:pPr>
              <w:ind w:left="709" w:hanging="709"/>
              <w:rPr>
                <w:color w:val="auto"/>
              </w:rPr>
            </w:pPr>
            <w:r w:rsidRPr="00CB2BC2">
              <w:rPr>
                <w:color w:val="auto"/>
              </w:rPr>
              <w:t>assessment. I call Intensive Home Treatment Team (IHTT) – told nurse is</w:t>
            </w:r>
          </w:p>
          <w:p w14:paraId="7D96ABD5" w14:textId="29C72F1C" w:rsidR="00CB2BC2" w:rsidRPr="00CB2BC2" w:rsidRDefault="00CB2BC2" w:rsidP="00CB2BC2">
            <w:pPr>
              <w:ind w:left="709" w:hanging="709"/>
              <w:rPr>
                <w:color w:val="auto"/>
              </w:rPr>
            </w:pPr>
            <w:r>
              <w:rPr>
                <w:color w:val="auto"/>
              </w:rPr>
              <w:t xml:space="preserve"> </w:t>
            </w:r>
            <w:r w:rsidRPr="00CB2BC2">
              <w:rPr>
                <w:color w:val="auto"/>
              </w:rPr>
              <w:t>with a patient and she will call back</w:t>
            </w:r>
          </w:p>
          <w:p w14:paraId="184B0663" w14:textId="77777777" w:rsidR="00CB2BC2" w:rsidRPr="00CB2BC2" w:rsidRDefault="00CB2BC2" w:rsidP="00CB2BC2">
            <w:pPr>
              <w:rPr>
                <w:rFonts w:asciiTheme="minorHAnsi" w:hAnsiTheme="minorHAnsi"/>
                <w:color w:val="auto"/>
                <w:sz w:val="22"/>
              </w:rPr>
            </w:pPr>
          </w:p>
        </w:tc>
      </w:tr>
      <w:tr w:rsidR="00CB2BC2" w14:paraId="4C1718F5" w14:textId="77777777" w:rsidTr="00CB2BC2">
        <w:trPr>
          <w:trHeight w:val="403"/>
          <w:jc w:val="center"/>
        </w:trPr>
        <w:tc>
          <w:tcPr>
            <w:tcW w:w="1271" w:type="dxa"/>
          </w:tcPr>
          <w:p w14:paraId="7E5692DA" w14:textId="23B88896" w:rsidR="00CB2BC2" w:rsidRPr="00CB2BC2" w:rsidRDefault="00CB2BC2" w:rsidP="00CB2BC2">
            <w:pPr>
              <w:rPr>
                <w:rFonts w:asciiTheme="minorHAnsi" w:hAnsiTheme="minorHAnsi"/>
                <w:color w:val="auto"/>
                <w:sz w:val="22"/>
              </w:rPr>
            </w:pPr>
            <w:r w:rsidRPr="00CB2BC2">
              <w:rPr>
                <w:color w:val="auto"/>
              </w:rPr>
              <w:t>15:02</w:t>
            </w:r>
          </w:p>
        </w:tc>
        <w:tc>
          <w:tcPr>
            <w:tcW w:w="8079" w:type="dxa"/>
          </w:tcPr>
          <w:p w14:paraId="5A4CB70B" w14:textId="77777777" w:rsidR="00CB2BC2" w:rsidRPr="00CB2BC2" w:rsidRDefault="00CB2BC2" w:rsidP="00CB2BC2">
            <w:pPr>
              <w:rPr>
                <w:rFonts w:asciiTheme="minorHAnsi" w:hAnsiTheme="minorHAnsi"/>
                <w:color w:val="auto"/>
                <w:sz w:val="22"/>
              </w:rPr>
            </w:pPr>
            <w:r w:rsidRPr="00CB2BC2">
              <w:rPr>
                <w:color w:val="auto"/>
              </w:rPr>
              <w:t xml:space="preserve">IHTT call me </w:t>
            </w:r>
            <w:proofErr w:type="gramStart"/>
            <w:r w:rsidRPr="00CB2BC2">
              <w:rPr>
                <w:color w:val="auto"/>
              </w:rPr>
              <w:t>back</w:t>
            </w:r>
            <w:proofErr w:type="gramEnd"/>
            <w:r w:rsidRPr="00CB2BC2">
              <w:rPr>
                <w:color w:val="auto"/>
              </w:rPr>
              <w:t xml:space="preserve"> but I have a patient in the room.</w:t>
            </w:r>
          </w:p>
        </w:tc>
      </w:tr>
      <w:tr w:rsidR="00CB2BC2" w14:paraId="3C5563BF" w14:textId="77777777" w:rsidTr="00CB2BC2">
        <w:trPr>
          <w:jc w:val="center"/>
        </w:trPr>
        <w:tc>
          <w:tcPr>
            <w:tcW w:w="1271" w:type="dxa"/>
          </w:tcPr>
          <w:p w14:paraId="2D25416D" w14:textId="77777777" w:rsidR="00CB2BC2" w:rsidRPr="00CB2BC2" w:rsidRDefault="00CB2BC2" w:rsidP="00CB2BC2">
            <w:pPr>
              <w:rPr>
                <w:rFonts w:asciiTheme="minorHAnsi" w:hAnsiTheme="minorHAnsi"/>
                <w:color w:val="auto"/>
                <w:sz w:val="22"/>
              </w:rPr>
            </w:pPr>
            <w:r w:rsidRPr="00CB2BC2">
              <w:rPr>
                <w:color w:val="auto"/>
              </w:rPr>
              <w:t>15:13</w:t>
            </w:r>
          </w:p>
        </w:tc>
        <w:tc>
          <w:tcPr>
            <w:tcW w:w="8079" w:type="dxa"/>
          </w:tcPr>
          <w:p w14:paraId="094BC4F3" w14:textId="77777777" w:rsidR="00CB2BC2" w:rsidRPr="00CB2BC2" w:rsidRDefault="00CB2BC2" w:rsidP="00CB2BC2">
            <w:pPr>
              <w:rPr>
                <w:color w:val="auto"/>
              </w:rPr>
            </w:pPr>
            <w:r w:rsidRPr="00CB2BC2">
              <w:rPr>
                <w:color w:val="auto"/>
              </w:rPr>
              <w:t>I call IHTT back and explain the situation, they say they will assess pt.  I email referral to IHTT</w:t>
            </w:r>
          </w:p>
          <w:p w14:paraId="3ACF434B" w14:textId="77777777" w:rsidR="00CB2BC2" w:rsidRPr="00CB2BC2" w:rsidRDefault="00CB2BC2" w:rsidP="00CB2BC2">
            <w:pPr>
              <w:rPr>
                <w:rFonts w:asciiTheme="minorHAnsi" w:hAnsiTheme="minorHAnsi"/>
                <w:color w:val="auto"/>
                <w:sz w:val="22"/>
              </w:rPr>
            </w:pPr>
          </w:p>
        </w:tc>
      </w:tr>
      <w:tr w:rsidR="00CB2BC2" w14:paraId="59DB1314" w14:textId="77777777" w:rsidTr="00CB2BC2">
        <w:trPr>
          <w:jc w:val="center"/>
        </w:trPr>
        <w:tc>
          <w:tcPr>
            <w:tcW w:w="1271" w:type="dxa"/>
          </w:tcPr>
          <w:p w14:paraId="32E06583" w14:textId="77777777" w:rsidR="00CB2BC2" w:rsidRPr="00CB2BC2" w:rsidRDefault="00CB2BC2" w:rsidP="00CB2BC2">
            <w:pPr>
              <w:rPr>
                <w:rFonts w:asciiTheme="minorHAnsi" w:hAnsiTheme="minorHAnsi"/>
                <w:color w:val="auto"/>
                <w:sz w:val="22"/>
              </w:rPr>
            </w:pPr>
            <w:r w:rsidRPr="00CB2BC2">
              <w:rPr>
                <w:color w:val="auto"/>
              </w:rPr>
              <w:t>15:35</w:t>
            </w:r>
          </w:p>
        </w:tc>
        <w:tc>
          <w:tcPr>
            <w:tcW w:w="8079" w:type="dxa"/>
          </w:tcPr>
          <w:p w14:paraId="0D5F6B53" w14:textId="77777777" w:rsidR="00CB2BC2" w:rsidRDefault="00CB2BC2" w:rsidP="00CB2BC2">
            <w:pPr>
              <w:ind w:left="709" w:hanging="709"/>
              <w:rPr>
                <w:color w:val="auto"/>
              </w:rPr>
            </w:pPr>
            <w:r w:rsidRPr="00CB2BC2">
              <w:rPr>
                <w:color w:val="auto"/>
              </w:rPr>
              <w:t xml:space="preserve">IHTT call back to GP surgery to say they have phoned </w:t>
            </w:r>
            <w:proofErr w:type="spellStart"/>
            <w:r w:rsidRPr="00CB2BC2">
              <w:rPr>
                <w:color w:val="auto"/>
              </w:rPr>
              <w:t>pt</w:t>
            </w:r>
            <w:proofErr w:type="spellEnd"/>
            <w:r w:rsidRPr="00CB2BC2">
              <w:rPr>
                <w:color w:val="auto"/>
              </w:rPr>
              <w:t xml:space="preserve"> (not visited) and</w:t>
            </w:r>
          </w:p>
          <w:p w14:paraId="4B897A7F" w14:textId="77777777" w:rsidR="00FB1CEE" w:rsidRDefault="00CB2BC2" w:rsidP="00CB2BC2">
            <w:pPr>
              <w:ind w:left="709" w:hanging="709"/>
              <w:rPr>
                <w:color w:val="auto"/>
              </w:rPr>
            </w:pPr>
            <w:r w:rsidRPr="00CB2BC2">
              <w:rPr>
                <w:color w:val="auto"/>
              </w:rPr>
              <w:t xml:space="preserve">she sounds acutely psychotic, </w:t>
            </w:r>
            <w:proofErr w:type="gramStart"/>
            <w:r w:rsidRPr="00CB2BC2">
              <w:rPr>
                <w:color w:val="auto"/>
              </w:rPr>
              <w:t>aggressive</w:t>
            </w:r>
            <w:proofErr w:type="gramEnd"/>
            <w:r w:rsidRPr="00CB2BC2">
              <w:rPr>
                <w:color w:val="auto"/>
              </w:rPr>
              <w:t xml:space="preserve"> and not agreeable to any help. </w:t>
            </w:r>
          </w:p>
          <w:p w14:paraId="65A3253C" w14:textId="34EB8CE8" w:rsidR="00CB2BC2" w:rsidRPr="00CB2BC2" w:rsidRDefault="00CB2BC2" w:rsidP="00CB2BC2">
            <w:pPr>
              <w:ind w:left="709" w:hanging="709"/>
              <w:rPr>
                <w:color w:val="auto"/>
              </w:rPr>
            </w:pPr>
            <w:r w:rsidRPr="00CB2BC2">
              <w:rPr>
                <w:color w:val="auto"/>
              </w:rPr>
              <w:t>Family at crisis point.   IHTT email of assessment reads</w:t>
            </w:r>
            <w:proofErr w:type="gramStart"/>
            <w:r w:rsidRPr="00CB2BC2">
              <w:rPr>
                <w:color w:val="auto"/>
              </w:rPr>
              <w:t>…..</w:t>
            </w:r>
            <w:proofErr w:type="gramEnd"/>
          </w:p>
          <w:p w14:paraId="036F63AC" w14:textId="77777777" w:rsidR="00FB1CEE" w:rsidRDefault="00FB1CEE" w:rsidP="00FB1CEE">
            <w:pPr>
              <w:rPr>
                <w:color w:val="auto"/>
              </w:rPr>
            </w:pPr>
          </w:p>
          <w:p w14:paraId="3ED8560C" w14:textId="634F675E" w:rsidR="00CB2BC2" w:rsidRDefault="00CB2BC2" w:rsidP="00FB1CEE">
            <w:pPr>
              <w:rPr>
                <w:rFonts w:ascii="Calibri" w:hAnsi="Calibri" w:cs="Calibri"/>
                <w:color w:val="auto"/>
                <w:shd w:val="clear" w:color="auto" w:fill="FFFFFF"/>
              </w:rPr>
            </w:pPr>
            <w:r w:rsidRPr="00CB2BC2">
              <w:rPr>
                <w:color w:val="auto"/>
              </w:rPr>
              <w:t>“</w:t>
            </w:r>
            <w:r w:rsidRPr="00CB2BC2">
              <w:rPr>
                <w:rFonts w:ascii="Calibri" w:hAnsi="Calibri" w:cs="Calibri"/>
                <w:color w:val="auto"/>
                <w:shd w:val="clear" w:color="auto" w:fill="FFFFFF"/>
              </w:rPr>
              <w:t xml:space="preserve">From my short interaction with X her insight appears </w:t>
            </w:r>
            <w:proofErr w:type="gramStart"/>
            <w:r w:rsidRPr="00CB2BC2">
              <w:rPr>
                <w:rFonts w:ascii="Calibri" w:hAnsi="Calibri" w:cs="Calibri"/>
                <w:color w:val="auto"/>
                <w:shd w:val="clear" w:color="auto" w:fill="FFFFFF"/>
              </w:rPr>
              <w:t>questionable</w:t>
            </w:r>
            <w:proofErr w:type="gramEnd"/>
            <w:r w:rsidRPr="00CB2BC2">
              <w:rPr>
                <w:rFonts w:ascii="Calibri" w:hAnsi="Calibri" w:cs="Calibri"/>
                <w:color w:val="auto"/>
                <w:shd w:val="clear" w:color="auto" w:fill="FFFFFF"/>
              </w:rPr>
              <w:t xml:space="preserve"> and it may be unlikely she would be agreeable to any form of treatment due to her current mental state. I would advise that a GP visit alongside a Mental Health Officer (MHO) is completed today, police assistance may be required due to her levels of agitation/unpredictability. Please contact [</w:t>
            </w:r>
            <w:proofErr w:type="spellStart"/>
            <w:r w:rsidRPr="00CB2BC2">
              <w:rPr>
                <w:rFonts w:ascii="Calibri" w:hAnsi="Calibri" w:cs="Calibri"/>
                <w:color w:val="auto"/>
                <w:shd w:val="clear" w:color="auto" w:fill="FFFFFF"/>
              </w:rPr>
              <w:t>tel</w:t>
            </w:r>
            <w:proofErr w:type="spellEnd"/>
            <w:r w:rsidRPr="00CB2BC2">
              <w:rPr>
                <w:rFonts w:ascii="Calibri" w:hAnsi="Calibri" w:cs="Calibri"/>
                <w:color w:val="auto"/>
                <w:shd w:val="clear" w:color="auto" w:fill="FFFFFF"/>
              </w:rPr>
              <w:t xml:space="preserve"> number] if any further discussion is required.”</w:t>
            </w:r>
          </w:p>
          <w:p w14:paraId="783D6F97" w14:textId="77777777" w:rsidR="00FB1CEE" w:rsidRPr="00CB2BC2" w:rsidRDefault="00FB1CEE" w:rsidP="00FB1CEE">
            <w:pPr>
              <w:rPr>
                <w:rFonts w:ascii="Calibri" w:hAnsi="Calibri" w:cs="Calibri"/>
                <w:color w:val="auto"/>
                <w:shd w:val="clear" w:color="auto" w:fill="FFFFFF"/>
              </w:rPr>
            </w:pPr>
          </w:p>
          <w:p w14:paraId="03F9B22D" w14:textId="77777777" w:rsidR="00FB1CEE" w:rsidRDefault="00CB2BC2" w:rsidP="00CB2BC2">
            <w:pPr>
              <w:ind w:left="709" w:hanging="709"/>
              <w:rPr>
                <w:rFonts w:ascii="Calibri" w:hAnsi="Calibri" w:cs="Calibri"/>
                <w:color w:val="auto"/>
                <w:shd w:val="clear" w:color="auto" w:fill="FFFFFF"/>
              </w:rPr>
            </w:pPr>
            <w:r w:rsidRPr="00CB2BC2">
              <w:rPr>
                <w:rFonts w:ascii="Calibri" w:hAnsi="Calibri" w:cs="Calibri"/>
                <w:color w:val="auto"/>
                <w:shd w:val="clear" w:color="auto" w:fill="FFFFFF"/>
              </w:rPr>
              <w:t>I consider calling back to ask why IHTT cannot arrange for detention themselves</w:t>
            </w:r>
          </w:p>
          <w:p w14:paraId="631ABCCC" w14:textId="77777777" w:rsidR="00FB1CEE" w:rsidRDefault="00CB2BC2" w:rsidP="00CB2BC2">
            <w:pPr>
              <w:ind w:left="709" w:hanging="709"/>
              <w:rPr>
                <w:rFonts w:ascii="Calibri" w:hAnsi="Calibri" w:cs="Calibri"/>
                <w:color w:val="auto"/>
                <w:shd w:val="clear" w:color="auto" w:fill="FFFFFF"/>
              </w:rPr>
            </w:pPr>
            <w:r w:rsidRPr="00CB2BC2">
              <w:rPr>
                <w:rFonts w:ascii="Calibri" w:hAnsi="Calibri" w:cs="Calibri"/>
                <w:color w:val="auto"/>
                <w:shd w:val="clear" w:color="auto" w:fill="FFFFFF"/>
              </w:rPr>
              <w:t>as they have the resources for this (psychiatrists and psychiatric nurses), but</w:t>
            </w:r>
          </w:p>
          <w:p w14:paraId="3D3B1018" w14:textId="77777777" w:rsidR="00FB1CEE" w:rsidRDefault="00CB2BC2" w:rsidP="00CB2BC2">
            <w:pPr>
              <w:ind w:left="709" w:hanging="709"/>
              <w:rPr>
                <w:rFonts w:ascii="Calibri" w:hAnsi="Calibri" w:cs="Calibri"/>
                <w:color w:val="auto"/>
                <w:shd w:val="clear" w:color="auto" w:fill="FFFFFF"/>
              </w:rPr>
            </w:pPr>
            <w:r w:rsidRPr="00CB2BC2">
              <w:rPr>
                <w:rFonts w:ascii="Calibri" w:hAnsi="Calibri" w:cs="Calibri"/>
                <w:color w:val="auto"/>
                <w:shd w:val="clear" w:color="auto" w:fill="FFFFFF"/>
              </w:rPr>
              <w:t xml:space="preserve">from </w:t>
            </w:r>
            <w:proofErr w:type="gramStart"/>
            <w:r w:rsidRPr="00CB2BC2">
              <w:rPr>
                <w:rFonts w:ascii="Calibri" w:hAnsi="Calibri" w:cs="Calibri"/>
                <w:color w:val="auto"/>
                <w:shd w:val="clear" w:color="auto" w:fill="FFFFFF"/>
              </w:rPr>
              <w:t>past experience</w:t>
            </w:r>
            <w:proofErr w:type="gramEnd"/>
            <w:r w:rsidRPr="00CB2BC2">
              <w:rPr>
                <w:rFonts w:ascii="Calibri" w:hAnsi="Calibri" w:cs="Calibri"/>
                <w:color w:val="auto"/>
                <w:shd w:val="clear" w:color="auto" w:fill="FFFFFF"/>
              </w:rPr>
              <w:t xml:space="preserve"> I am put off doing this as I know they will say I have to do </w:t>
            </w:r>
          </w:p>
          <w:p w14:paraId="1032D7A5" w14:textId="77777777" w:rsidR="00FB1CEE" w:rsidRDefault="00CB2BC2" w:rsidP="00CB2BC2">
            <w:pPr>
              <w:ind w:left="709" w:hanging="709"/>
              <w:rPr>
                <w:rFonts w:ascii="Calibri" w:hAnsi="Calibri" w:cs="Calibri"/>
                <w:color w:val="auto"/>
                <w:shd w:val="clear" w:color="auto" w:fill="FFFFFF"/>
              </w:rPr>
            </w:pPr>
            <w:r w:rsidRPr="00CB2BC2">
              <w:rPr>
                <w:rFonts w:ascii="Calibri" w:hAnsi="Calibri" w:cs="Calibri"/>
                <w:color w:val="auto"/>
                <w:shd w:val="clear" w:color="auto" w:fill="FFFFFF"/>
              </w:rPr>
              <w:t>it, and I don’t want to waste more time, so decide to go see the patient, who is</w:t>
            </w:r>
          </w:p>
          <w:p w14:paraId="0C69EFBE" w14:textId="00E94619" w:rsidR="00CB2BC2" w:rsidRPr="00CB2BC2" w:rsidRDefault="00CB2BC2" w:rsidP="00CB2BC2">
            <w:pPr>
              <w:ind w:left="709" w:hanging="709"/>
              <w:rPr>
                <w:rFonts w:ascii="Calibri" w:hAnsi="Calibri" w:cs="Calibri"/>
                <w:color w:val="auto"/>
                <w:shd w:val="clear" w:color="auto" w:fill="FFFFFF"/>
              </w:rPr>
            </w:pPr>
            <w:r w:rsidRPr="00CB2BC2">
              <w:rPr>
                <w:rFonts w:ascii="Calibri" w:hAnsi="Calibri" w:cs="Calibri"/>
                <w:color w:val="auto"/>
                <w:shd w:val="clear" w:color="auto" w:fill="FFFFFF"/>
              </w:rPr>
              <w:t>clearly very distressed.</w:t>
            </w:r>
          </w:p>
          <w:p w14:paraId="571EF648" w14:textId="77777777" w:rsidR="00CB2BC2" w:rsidRPr="00CB2BC2" w:rsidRDefault="00CB2BC2" w:rsidP="00CB2BC2">
            <w:pPr>
              <w:rPr>
                <w:rFonts w:asciiTheme="minorHAnsi" w:hAnsiTheme="minorHAnsi"/>
                <w:color w:val="auto"/>
                <w:sz w:val="22"/>
              </w:rPr>
            </w:pPr>
          </w:p>
        </w:tc>
      </w:tr>
      <w:tr w:rsidR="00CB2BC2" w14:paraId="3A27EBD0" w14:textId="77777777" w:rsidTr="00CB2BC2">
        <w:trPr>
          <w:jc w:val="center"/>
        </w:trPr>
        <w:tc>
          <w:tcPr>
            <w:tcW w:w="1271" w:type="dxa"/>
          </w:tcPr>
          <w:p w14:paraId="4477C7D3" w14:textId="77777777" w:rsidR="00CB2BC2" w:rsidRPr="00CB2BC2" w:rsidRDefault="00CB2BC2" w:rsidP="00CB2BC2">
            <w:pPr>
              <w:rPr>
                <w:rFonts w:asciiTheme="minorHAnsi" w:hAnsiTheme="minorHAnsi"/>
                <w:color w:val="auto"/>
                <w:sz w:val="22"/>
              </w:rPr>
            </w:pPr>
            <w:r w:rsidRPr="00CB2BC2">
              <w:rPr>
                <w:color w:val="auto"/>
              </w:rPr>
              <w:t>15:45</w:t>
            </w:r>
          </w:p>
        </w:tc>
        <w:tc>
          <w:tcPr>
            <w:tcW w:w="8079" w:type="dxa"/>
          </w:tcPr>
          <w:p w14:paraId="4239B029" w14:textId="77777777" w:rsidR="00CB2BC2" w:rsidRPr="00CB2BC2" w:rsidRDefault="00CB2BC2" w:rsidP="00CB2BC2">
            <w:pPr>
              <w:rPr>
                <w:rFonts w:asciiTheme="minorHAnsi" w:hAnsiTheme="minorHAnsi"/>
                <w:color w:val="auto"/>
                <w:sz w:val="22"/>
              </w:rPr>
            </w:pPr>
            <w:r w:rsidRPr="00CB2BC2">
              <w:rPr>
                <w:color w:val="auto"/>
              </w:rPr>
              <w:t xml:space="preserve">Decision made that I </w:t>
            </w:r>
            <w:proofErr w:type="gramStart"/>
            <w:r w:rsidRPr="00CB2BC2">
              <w:rPr>
                <w:color w:val="auto"/>
              </w:rPr>
              <w:t>will</w:t>
            </w:r>
            <w:proofErr w:type="gramEnd"/>
            <w:r w:rsidRPr="00CB2BC2">
              <w:rPr>
                <w:color w:val="auto"/>
              </w:rPr>
              <w:t xml:space="preserve"> visit patient.   I finish the calls I am doing as I know this visit will take a long time.</w:t>
            </w:r>
          </w:p>
        </w:tc>
      </w:tr>
      <w:tr w:rsidR="00CB2BC2" w14:paraId="3FCB8D5D" w14:textId="77777777" w:rsidTr="00CB2BC2">
        <w:trPr>
          <w:jc w:val="center"/>
        </w:trPr>
        <w:tc>
          <w:tcPr>
            <w:tcW w:w="1271" w:type="dxa"/>
          </w:tcPr>
          <w:p w14:paraId="288E5904" w14:textId="786E8B5D" w:rsidR="00CB2BC2" w:rsidRPr="00CB2BC2" w:rsidRDefault="00CB2BC2" w:rsidP="00CB2BC2">
            <w:pPr>
              <w:rPr>
                <w:rFonts w:asciiTheme="minorHAnsi" w:hAnsiTheme="minorHAnsi"/>
                <w:color w:val="auto"/>
                <w:sz w:val="22"/>
              </w:rPr>
            </w:pPr>
            <w:r w:rsidRPr="00CB2BC2">
              <w:rPr>
                <w:color w:val="auto"/>
              </w:rPr>
              <w:t>16:15</w:t>
            </w:r>
          </w:p>
        </w:tc>
        <w:tc>
          <w:tcPr>
            <w:tcW w:w="8079" w:type="dxa"/>
          </w:tcPr>
          <w:p w14:paraId="77F9A8BF" w14:textId="77777777" w:rsidR="00CB2BC2" w:rsidRPr="00CB2BC2" w:rsidRDefault="00CB2BC2" w:rsidP="00CB2BC2">
            <w:pPr>
              <w:rPr>
                <w:rFonts w:asciiTheme="minorHAnsi" w:hAnsiTheme="minorHAnsi"/>
                <w:color w:val="auto"/>
                <w:sz w:val="22"/>
              </w:rPr>
            </w:pPr>
            <w:r w:rsidRPr="00CB2BC2">
              <w:rPr>
                <w:color w:val="auto"/>
              </w:rPr>
              <w:t>I try to call MHO to arrange for him to meet me there.  Spend 40 minutes trying to get through</w:t>
            </w:r>
          </w:p>
        </w:tc>
      </w:tr>
      <w:tr w:rsidR="00CB2BC2" w14:paraId="517B3C79" w14:textId="77777777" w:rsidTr="00CB2BC2">
        <w:trPr>
          <w:jc w:val="center"/>
        </w:trPr>
        <w:tc>
          <w:tcPr>
            <w:tcW w:w="1271" w:type="dxa"/>
          </w:tcPr>
          <w:p w14:paraId="7EFB0ADD" w14:textId="77777777" w:rsidR="00CB2BC2" w:rsidRPr="00CB2BC2" w:rsidRDefault="00CB2BC2" w:rsidP="00CB2BC2">
            <w:pPr>
              <w:rPr>
                <w:rFonts w:asciiTheme="minorHAnsi" w:hAnsiTheme="minorHAnsi"/>
                <w:color w:val="auto"/>
                <w:sz w:val="22"/>
              </w:rPr>
            </w:pPr>
            <w:r w:rsidRPr="00CB2BC2">
              <w:rPr>
                <w:color w:val="auto"/>
              </w:rPr>
              <w:t>16:50</w:t>
            </w:r>
          </w:p>
        </w:tc>
        <w:tc>
          <w:tcPr>
            <w:tcW w:w="8079" w:type="dxa"/>
          </w:tcPr>
          <w:p w14:paraId="7FDCB791" w14:textId="77777777" w:rsidR="00CB2BC2" w:rsidRPr="00CB2BC2" w:rsidRDefault="00CB2BC2" w:rsidP="00CB2BC2">
            <w:pPr>
              <w:rPr>
                <w:rFonts w:asciiTheme="minorHAnsi" w:hAnsiTheme="minorHAnsi"/>
                <w:color w:val="auto"/>
                <w:sz w:val="22"/>
              </w:rPr>
            </w:pPr>
            <w:r w:rsidRPr="00CB2BC2">
              <w:rPr>
                <w:color w:val="auto"/>
              </w:rPr>
              <w:t>Get through to correct department, to be told that it will now have to go to evening MHO, who doesn’t come on duty until after 5pm</w:t>
            </w:r>
          </w:p>
        </w:tc>
      </w:tr>
      <w:tr w:rsidR="00CB2BC2" w14:paraId="34A20CE1" w14:textId="77777777" w:rsidTr="00CB2BC2">
        <w:trPr>
          <w:jc w:val="center"/>
        </w:trPr>
        <w:tc>
          <w:tcPr>
            <w:tcW w:w="1271" w:type="dxa"/>
          </w:tcPr>
          <w:p w14:paraId="7FCBBF1A" w14:textId="43E56698" w:rsidR="00CB2BC2" w:rsidRPr="00CB2BC2" w:rsidRDefault="00CB2BC2" w:rsidP="00CB2BC2">
            <w:pPr>
              <w:rPr>
                <w:color w:val="auto"/>
              </w:rPr>
            </w:pPr>
            <w:r w:rsidRPr="00CB2BC2">
              <w:rPr>
                <w:color w:val="auto"/>
              </w:rPr>
              <w:t>17:03</w:t>
            </w:r>
          </w:p>
        </w:tc>
        <w:tc>
          <w:tcPr>
            <w:tcW w:w="8079" w:type="dxa"/>
          </w:tcPr>
          <w:p w14:paraId="466F3DC8" w14:textId="77777777" w:rsidR="00CB2BC2" w:rsidRPr="00CB2BC2" w:rsidRDefault="00CB2BC2" w:rsidP="00CB2BC2">
            <w:pPr>
              <w:rPr>
                <w:color w:val="auto"/>
              </w:rPr>
            </w:pPr>
            <w:r w:rsidRPr="00CB2BC2">
              <w:rPr>
                <w:color w:val="auto"/>
              </w:rPr>
              <w:t xml:space="preserve">MHO calls me back and we agree to meet at patient’s house at 6pm (to allow MHO time to travel from </w:t>
            </w:r>
            <w:proofErr w:type="gramStart"/>
            <w:r w:rsidRPr="00CB2BC2">
              <w:rPr>
                <w:color w:val="auto"/>
              </w:rPr>
              <w:t>Edinburgh)  I</w:t>
            </w:r>
            <w:proofErr w:type="gramEnd"/>
            <w:r w:rsidRPr="00CB2BC2">
              <w:rPr>
                <w:color w:val="auto"/>
              </w:rPr>
              <w:t xml:space="preserve"> call police and request they meet us there at 6pm too – agreed</w:t>
            </w:r>
          </w:p>
        </w:tc>
      </w:tr>
      <w:tr w:rsidR="00CB2BC2" w14:paraId="5DE5E7FD" w14:textId="77777777" w:rsidTr="00CB2BC2">
        <w:trPr>
          <w:jc w:val="center"/>
        </w:trPr>
        <w:tc>
          <w:tcPr>
            <w:tcW w:w="1271" w:type="dxa"/>
          </w:tcPr>
          <w:p w14:paraId="47D4EACE" w14:textId="77777777" w:rsidR="00CB2BC2" w:rsidRPr="00CB2BC2" w:rsidRDefault="00CB2BC2" w:rsidP="00CB2BC2">
            <w:pPr>
              <w:rPr>
                <w:color w:val="auto"/>
              </w:rPr>
            </w:pPr>
            <w:r w:rsidRPr="00CB2BC2">
              <w:rPr>
                <w:color w:val="auto"/>
              </w:rPr>
              <w:t>17:50</w:t>
            </w:r>
          </w:p>
        </w:tc>
        <w:tc>
          <w:tcPr>
            <w:tcW w:w="8079" w:type="dxa"/>
          </w:tcPr>
          <w:p w14:paraId="29B84A6A" w14:textId="77777777" w:rsidR="00FB1CEE" w:rsidRDefault="00CB2BC2" w:rsidP="00CB2BC2">
            <w:pPr>
              <w:ind w:left="709" w:hanging="709"/>
              <w:rPr>
                <w:color w:val="auto"/>
              </w:rPr>
            </w:pPr>
            <w:r w:rsidRPr="00CB2BC2">
              <w:rPr>
                <w:color w:val="auto"/>
              </w:rPr>
              <w:t>(</w:t>
            </w:r>
            <w:proofErr w:type="gramStart"/>
            <w:r w:rsidRPr="00CB2BC2">
              <w:rPr>
                <w:color w:val="auto"/>
              </w:rPr>
              <w:t>while</w:t>
            </w:r>
            <w:proofErr w:type="gramEnd"/>
            <w:r w:rsidRPr="00CB2BC2">
              <w:rPr>
                <w:color w:val="auto"/>
              </w:rPr>
              <w:t xml:space="preserve"> I am standing outside pts house with MHO talking to son, waiting</w:t>
            </w:r>
          </w:p>
          <w:p w14:paraId="7855F6F8" w14:textId="77777777" w:rsidR="00FB1CEE" w:rsidRDefault="00CB2BC2" w:rsidP="00CB2BC2">
            <w:pPr>
              <w:ind w:left="709" w:hanging="709"/>
              <w:rPr>
                <w:color w:val="auto"/>
              </w:rPr>
            </w:pPr>
            <w:r w:rsidRPr="00CB2BC2">
              <w:rPr>
                <w:color w:val="auto"/>
              </w:rPr>
              <w:t>for partner to arrive) Police call back to say they will not be attending as</w:t>
            </w:r>
          </w:p>
          <w:p w14:paraId="1446D0AE" w14:textId="77777777" w:rsidR="00FB1CEE" w:rsidRDefault="00CB2BC2" w:rsidP="00CB2BC2">
            <w:pPr>
              <w:ind w:left="709" w:hanging="709"/>
              <w:rPr>
                <w:color w:val="auto"/>
              </w:rPr>
            </w:pPr>
            <w:r w:rsidRPr="00CB2BC2">
              <w:rPr>
                <w:color w:val="auto"/>
              </w:rPr>
              <w:t>we should have sufficient resources to gain access to the house and get</w:t>
            </w:r>
          </w:p>
          <w:p w14:paraId="4E40BD39" w14:textId="67FA9C30" w:rsidR="00CB2BC2" w:rsidRPr="00CB2BC2" w:rsidRDefault="00CB2BC2" w:rsidP="00CB2BC2">
            <w:pPr>
              <w:ind w:left="709" w:hanging="709"/>
              <w:rPr>
                <w:color w:val="auto"/>
              </w:rPr>
            </w:pPr>
            <w:r w:rsidRPr="00CB2BC2">
              <w:rPr>
                <w:color w:val="auto"/>
              </w:rPr>
              <w:t>patient to hospital, citing family should help with this.</w:t>
            </w:r>
          </w:p>
          <w:p w14:paraId="24A80C20" w14:textId="77777777" w:rsidR="00CB2BC2" w:rsidRPr="00CB2BC2" w:rsidRDefault="00CB2BC2" w:rsidP="00CB2BC2">
            <w:pPr>
              <w:rPr>
                <w:color w:val="auto"/>
              </w:rPr>
            </w:pPr>
          </w:p>
        </w:tc>
      </w:tr>
      <w:tr w:rsidR="00CB2BC2" w14:paraId="448AB5FC" w14:textId="77777777" w:rsidTr="00CB2BC2">
        <w:trPr>
          <w:jc w:val="center"/>
        </w:trPr>
        <w:tc>
          <w:tcPr>
            <w:tcW w:w="1271" w:type="dxa"/>
          </w:tcPr>
          <w:p w14:paraId="5801AFDF" w14:textId="77777777" w:rsidR="00CB2BC2" w:rsidRPr="00CB2BC2" w:rsidRDefault="00CB2BC2" w:rsidP="00CB2BC2">
            <w:pPr>
              <w:rPr>
                <w:color w:val="auto"/>
              </w:rPr>
            </w:pPr>
            <w:r w:rsidRPr="00CB2BC2">
              <w:rPr>
                <w:color w:val="auto"/>
              </w:rPr>
              <w:lastRenderedPageBreak/>
              <w:t>18:00</w:t>
            </w:r>
          </w:p>
        </w:tc>
        <w:tc>
          <w:tcPr>
            <w:tcW w:w="8079" w:type="dxa"/>
          </w:tcPr>
          <w:p w14:paraId="53C4EB7B" w14:textId="529DC024" w:rsidR="00CB2BC2" w:rsidRPr="00CB2BC2" w:rsidRDefault="00CB2BC2" w:rsidP="00CB2BC2">
            <w:pPr>
              <w:rPr>
                <w:color w:val="auto"/>
              </w:rPr>
            </w:pPr>
            <w:r w:rsidRPr="00CB2BC2">
              <w:rPr>
                <w:color w:val="auto"/>
              </w:rPr>
              <w:t>Assessment of patient in her house – overtly psychotic, verbally aggressive, no insight</w:t>
            </w:r>
          </w:p>
        </w:tc>
      </w:tr>
      <w:tr w:rsidR="00CB2BC2" w14:paraId="20BD2225" w14:textId="77777777" w:rsidTr="00CB2BC2">
        <w:trPr>
          <w:jc w:val="center"/>
        </w:trPr>
        <w:tc>
          <w:tcPr>
            <w:tcW w:w="1271" w:type="dxa"/>
          </w:tcPr>
          <w:p w14:paraId="18745865" w14:textId="08E106A3" w:rsidR="00CB2BC2" w:rsidRPr="00CB2BC2" w:rsidRDefault="00CB2BC2" w:rsidP="00CB2BC2">
            <w:pPr>
              <w:rPr>
                <w:color w:val="auto"/>
              </w:rPr>
            </w:pPr>
            <w:r w:rsidRPr="00CB2BC2">
              <w:rPr>
                <w:color w:val="auto"/>
              </w:rPr>
              <w:t>18:40</w:t>
            </w:r>
          </w:p>
        </w:tc>
        <w:tc>
          <w:tcPr>
            <w:tcW w:w="8079" w:type="dxa"/>
          </w:tcPr>
          <w:p w14:paraId="3C517CBA" w14:textId="77777777" w:rsidR="00FB1CEE" w:rsidRDefault="00CB2BC2" w:rsidP="00CB2BC2">
            <w:pPr>
              <w:ind w:left="709" w:hanging="709"/>
              <w:rPr>
                <w:color w:val="auto"/>
              </w:rPr>
            </w:pPr>
            <w:r w:rsidRPr="00CB2BC2">
              <w:rPr>
                <w:color w:val="auto"/>
              </w:rPr>
              <w:t>Decision made with MHO to detain patient under emergency detention.  I</w:t>
            </w:r>
          </w:p>
          <w:p w14:paraId="6402128A" w14:textId="77777777" w:rsidR="00FB1CEE" w:rsidRDefault="00CB2BC2" w:rsidP="00CB2BC2">
            <w:pPr>
              <w:ind w:left="709" w:hanging="709"/>
              <w:rPr>
                <w:color w:val="auto"/>
              </w:rPr>
            </w:pPr>
            <w:r w:rsidRPr="00CB2BC2">
              <w:rPr>
                <w:color w:val="auto"/>
              </w:rPr>
              <w:t xml:space="preserve">call 999 to request an ambulance, and as police had previously refused </w:t>
            </w:r>
            <w:proofErr w:type="gramStart"/>
            <w:r w:rsidRPr="00CB2BC2">
              <w:rPr>
                <w:color w:val="auto"/>
              </w:rPr>
              <w:t>my</w:t>
            </w:r>
            <w:proofErr w:type="gramEnd"/>
          </w:p>
          <w:p w14:paraId="426FD7FC" w14:textId="0A185F06" w:rsidR="00CB2BC2" w:rsidRPr="00CB2BC2" w:rsidRDefault="00CB2BC2" w:rsidP="00CB2BC2">
            <w:pPr>
              <w:ind w:left="709" w:hanging="709"/>
              <w:rPr>
                <w:color w:val="auto"/>
              </w:rPr>
            </w:pPr>
            <w:r w:rsidRPr="00CB2BC2">
              <w:rPr>
                <w:color w:val="auto"/>
              </w:rPr>
              <w:t>request for assistance MHO calls Duty Police Inspector for our area.</w:t>
            </w:r>
          </w:p>
          <w:p w14:paraId="6CDB3D8A" w14:textId="77777777" w:rsidR="00FB1CEE" w:rsidRDefault="00FB1CEE" w:rsidP="00FB1CEE">
            <w:pPr>
              <w:rPr>
                <w:color w:val="auto"/>
              </w:rPr>
            </w:pPr>
          </w:p>
          <w:p w14:paraId="57BDA85A" w14:textId="3E8E1C2A" w:rsidR="00CB2BC2" w:rsidRPr="00CB2BC2" w:rsidRDefault="00CB2BC2" w:rsidP="00FB1CEE">
            <w:pPr>
              <w:rPr>
                <w:color w:val="auto"/>
              </w:rPr>
            </w:pPr>
            <w:r w:rsidRPr="00CB2BC2">
              <w:rPr>
                <w:color w:val="auto"/>
              </w:rPr>
              <w:t>Ambulance advises me they will not dispatch a crew until police are already on site.</w:t>
            </w:r>
          </w:p>
          <w:p w14:paraId="49C3B91D" w14:textId="77777777" w:rsidR="00FB1CEE" w:rsidRDefault="00FB1CEE" w:rsidP="00FB1CEE">
            <w:pPr>
              <w:rPr>
                <w:color w:val="auto"/>
              </w:rPr>
            </w:pPr>
          </w:p>
          <w:p w14:paraId="21F05B51" w14:textId="31D4BF82" w:rsidR="00CB2BC2" w:rsidRPr="00CB2BC2" w:rsidRDefault="00CB2BC2" w:rsidP="00FB1CEE">
            <w:pPr>
              <w:rPr>
                <w:color w:val="auto"/>
              </w:rPr>
            </w:pPr>
            <w:r w:rsidRPr="00CB2BC2">
              <w:rPr>
                <w:color w:val="auto"/>
              </w:rPr>
              <w:t xml:space="preserve">Police inspector tries to help but advises there are no police </w:t>
            </w:r>
            <w:proofErr w:type="gramStart"/>
            <w:r w:rsidRPr="00CB2BC2">
              <w:rPr>
                <w:color w:val="auto"/>
              </w:rPr>
              <w:t>available</w:t>
            </w:r>
            <w:proofErr w:type="gramEnd"/>
            <w:r w:rsidRPr="00CB2BC2">
              <w:rPr>
                <w:color w:val="auto"/>
              </w:rPr>
              <w:t xml:space="preserve"> and he does not know when this will change.</w:t>
            </w:r>
          </w:p>
          <w:p w14:paraId="1CEBE501" w14:textId="77777777" w:rsidR="00CB2BC2" w:rsidRPr="00CB2BC2" w:rsidRDefault="00CB2BC2" w:rsidP="00CB2BC2">
            <w:pPr>
              <w:rPr>
                <w:color w:val="auto"/>
              </w:rPr>
            </w:pPr>
          </w:p>
        </w:tc>
      </w:tr>
      <w:tr w:rsidR="00CB2BC2" w14:paraId="6CAE28D6" w14:textId="77777777" w:rsidTr="00CB2BC2">
        <w:trPr>
          <w:jc w:val="center"/>
        </w:trPr>
        <w:tc>
          <w:tcPr>
            <w:tcW w:w="1271" w:type="dxa"/>
          </w:tcPr>
          <w:p w14:paraId="12D3A38F" w14:textId="77777777" w:rsidR="00CB2BC2" w:rsidRPr="00CB2BC2" w:rsidRDefault="00CB2BC2" w:rsidP="00CB2BC2">
            <w:pPr>
              <w:rPr>
                <w:color w:val="auto"/>
              </w:rPr>
            </w:pPr>
            <w:r w:rsidRPr="00CB2BC2">
              <w:rPr>
                <w:color w:val="auto"/>
              </w:rPr>
              <w:t>18:58</w:t>
            </w:r>
          </w:p>
        </w:tc>
        <w:tc>
          <w:tcPr>
            <w:tcW w:w="8079" w:type="dxa"/>
          </w:tcPr>
          <w:p w14:paraId="5EFC7ED8" w14:textId="77777777" w:rsidR="00FB1CEE" w:rsidRDefault="00CB2BC2" w:rsidP="00CB2BC2">
            <w:pPr>
              <w:ind w:left="709" w:hanging="709"/>
              <w:rPr>
                <w:color w:val="auto"/>
              </w:rPr>
            </w:pPr>
            <w:r w:rsidRPr="00CB2BC2">
              <w:rPr>
                <w:color w:val="auto"/>
              </w:rPr>
              <w:t>I call Flow Centre to see if they can help me organise an ambulance – they</w:t>
            </w:r>
          </w:p>
          <w:p w14:paraId="3F080E29" w14:textId="77777777" w:rsidR="00FB1CEE" w:rsidRDefault="00CB2BC2" w:rsidP="00CB2BC2">
            <w:pPr>
              <w:ind w:left="709" w:hanging="709"/>
              <w:rPr>
                <w:color w:val="auto"/>
              </w:rPr>
            </w:pPr>
            <w:r w:rsidRPr="00CB2BC2">
              <w:rPr>
                <w:color w:val="auto"/>
              </w:rPr>
              <w:t>say they cannot help as ambulance dispatch will say the same to them, so I</w:t>
            </w:r>
          </w:p>
          <w:p w14:paraId="5C366EAD" w14:textId="3328CB32" w:rsidR="00CB2BC2" w:rsidRPr="00CB2BC2" w:rsidRDefault="00CB2BC2" w:rsidP="00CB2BC2">
            <w:pPr>
              <w:ind w:left="709" w:hanging="709"/>
              <w:rPr>
                <w:color w:val="auto"/>
              </w:rPr>
            </w:pPr>
            <w:r w:rsidRPr="00CB2BC2">
              <w:rPr>
                <w:color w:val="auto"/>
              </w:rPr>
              <w:t>should just call ambulance dispatch again myself.</w:t>
            </w:r>
          </w:p>
          <w:p w14:paraId="26748A90" w14:textId="77777777" w:rsidR="00FB1CEE" w:rsidRDefault="00FB1CEE" w:rsidP="00CB2BC2">
            <w:pPr>
              <w:ind w:left="709" w:hanging="709"/>
              <w:rPr>
                <w:color w:val="auto"/>
              </w:rPr>
            </w:pPr>
          </w:p>
          <w:p w14:paraId="2D4925F9" w14:textId="77777777" w:rsidR="00FB1CEE" w:rsidRDefault="00CB2BC2" w:rsidP="00CB2BC2">
            <w:pPr>
              <w:ind w:left="709" w:hanging="709"/>
              <w:rPr>
                <w:color w:val="auto"/>
              </w:rPr>
            </w:pPr>
            <w:r w:rsidRPr="00CB2BC2">
              <w:rPr>
                <w:color w:val="auto"/>
              </w:rPr>
              <w:t>Following this the MHO asks if he can leave to get back to Edinburgh for</w:t>
            </w:r>
          </w:p>
          <w:p w14:paraId="491127E9" w14:textId="77777777" w:rsidR="00FB1CEE" w:rsidRDefault="00CB2BC2" w:rsidP="00CB2BC2">
            <w:pPr>
              <w:ind w:left="709" w:hanging="709"/>
              <w:rPr>
                <w:color w:val="auto"/>
              </w:rPr>
            </w:pPr>
            <w:r w:rsidRPr="00CB2BC2">
              <w:rPr>
                <w:color w:val="auto"/>
              </w:rPr>
              <w:t xml:space="preserve">other work.  Patient can be heard crashing about in room next door. </w:t>
            </w:r>
          </w:p>
          <w:p w14:paraId="4A7C2E0F" w14:textId="77777777" w:rsidR="00FB1CEE" w:rsidRDefault="00CB2BC2" w:rsidP="00CB2BC2">
            <w:pPr>
              <w:ind w:left="709" w:hanging="709"/>
              <w:rPr>
                <w:color w:val="auto"/>
              </w:rPr>
            </w:pPr>
            <w:r w:rsidRPr="00CB2BC2">
              <w:rPr>
                <w:color w:val="auto"/>
              </w:rPr>
              <w:t xml:space="preserve">Despite knowing I still had no way of getting patient to hospital I felt </w:t>
            </w:r>
            <w:proofErr w:type="gramStart"/>
            <w:r w:rsidRPr="00CB2BC2">
              <w:rPr>
                <w:color w:val="auto"/>
              </w:rPr>
              <w:t>I</w:t>
            </w:r>
            <w:proofErr w:type="gramEnd"/>
          </w:p>
          <w:p w14:paraId="7AF8DB10" w14:textId="77777777" w:rsidR="00FB1CEE" w:rsidRDefault="00CB2BC2" w:rsidP="00CB2BC2">
            <w:pPr>
              <w:ind w:left="709" w:hanging="709"/>
              <w:rPr>
                <w:color w:val="auto"/>
              </w:rPr>
            </w:pPr>
            <w:r w:rsidRPr="00CB2BC2">
              <w:rPr>
                <w:color w:val="auto"/>
              </w:rPr>
              <w:t>could not ask MHO to hang around with me.  Patient’s partner was with</w:t>
            </w:r>
          </w:p>
          <w:p w14:paraId="2F40D8DC" w14:textId="37F8DC11" w:rsidR="00CB2BC2" w:rsidRDefault="00CB2BC2" w:rsidP="00CB2BC2">
            <w:pPr>
              <w:ind w:left="709" w:hanging="709"/>
              <w:rPr>
                <w:color w:val="auto"/>
              </w:rPr>
            </w:pPr>
            <w:r w:rsidRPr="00CB2BC2">
              <w:rPr>
                <w:color w:val="auto"/>
              </w:rPr>
              <w:t>me in room, so I said MHO could go as I was not alone.</w:t>
            </w:r>
          </w:p>
          <w:p w14:paraId="611F3757" w14:textId="77777777" w:rsidR="00FB1CEE" w:rsidRPr="00CB2BC2" w:rsidRDefault="00FB1CEE" w:rsidP="00CB2BC2">
            <w:pPr>
              <w:ind w:left="709" w:hanging="709"/>
              <w:rPr>
                <w:color w:val="auto"/>
              </w:rPr>
            </w:pPr>
          </w:p>
          <w:p w14:paraId="67096D7E" w14:textId="77777777" w:rsidR="00FB1CEE" w:rsidRDefault="00CB2BC2" w:rsidP="00CB2BC2">
            <w:pPr>
              <w:ind w:left="709" w:hanging="709"/>
              <w:rPr>
                <w:color w:val="auto"/>
              </w:rPr>
            </w:pPr>
            <w:r w:rsidRPr="00CB2BC2">
              <w:rPr>
                <w:color w:val="auto"/>
              </w:rPr>
              <w:t>Within a couple of minutes of MHO leaving patient storms into room,</w:t>
            </w:r>
          </w:p>
          <w:p w14:paraId="3DBE13CD" w14:textId="77777777" w:rsidR="00FB1CEE" w:rsidRDefault="00CB2BC2" w:rsidP="00CB2BC2">
            <w:pPr>
              <w:ind w:left="709" w:hanging="709"/>
              <w:rPr>
                <w:color w:val="auto"/>
              </w:rPr>
            </w:pPr>
            <w:r w:rsidRPr="00CB2BC2">
              <w:rPr>
                <w:color w:val="auto"/>
              </w:rPr>
              <w:t>shouting at me, very close to my face, and then throws a full 500ml bottle</w:t>
            </w:r>
          </w:p>
          <w:p w14:paraId="493807CA" w14:textId="77777777" w:rsidR="00FB1CEE" w:rsidRDefault="00CB2BC2" w:rsidP="00CB2BC2">
            <w:pPr>
              <w:ind w:left="709" w:hanging="709"/>
              <w:rPr>
                <w:color w:val="auto"/>
              </w:rPr>
            </w:pPr>
            <w:r w:rsidRPr="00CB2BC2">
              <w:rPr>
                <w:color w:val="auto"/>
              </w:rPr>
              <w:t xml:space="preserve">of juice at my head, bounces off side of my head then right shoulder. </w:t>
            </w:r>
          </w:p>
          <w:p w14:paraId="65CC4CFB" w14:textId="058FA308" w:rsidR="00CB2BC2" w:rsidRDefault="00CB2BC2" w:rsidP="00CB2BC2">
            <w:pPr>
              <w:ind w:left="709" w:hanging="709"/>
              <w:rPr>
                <w:color w:val="auto"/>
              </w:rPr>
            </w:pPr>
            <w:r w:rsidRPr="00CB2BC2">
              <w:rPr>
                <w:color w:val="auto"/>
              </w:rPr>
              <w:t>Minor injury, a little sore, but mainly gave me a fright.</w:t>
            </w:r>
          </w:p>
          <w:p w14:paraId="726E2ACB" w14:textId="77777777" w:rsidR="00FB1CEE" w:rsidRPr="00CB2BC2" w:rsidRDefault="00FB1CEE" w:rsidP="00CB2BC2">
            <w:pPr>
              <w:ind w:left="709" w:hanging="709"/>
              <w:rPr>
                <w:color w:val="auto"/>
              </w:rPr>
            </w:pPr>
          </w:p>
          <w:p w14:paraId="376D52AE" w14:textId="77777777" w:rsidR="00FB1CEE" w:rsidRDefault="00CB2BC2" w:rsidP="00CB2BC2">
            <w:pPr>
              <w:ind w:left="709" w:hanging="709"/>
              <w:rPr>
                <w:color w:val="auto"/>
              </w:rPr>
            </w:pPr>
            <w:r w:rsidRPr="00CB2BC2">
              <w:rPr>
                <w:color w:val="auto"/>
              </w:rPr>
              <w:t>She grabbed a ladder from the same room and went off to climb into the</w:t>
            </w:r>
          </w:p>
          <w:p w14:paraId="69B229F3" w14:textId="6B550352" w:rsidR="00CB2BC2" w:rsidRPr="00CB2BC2" w:rsidRDefault="00CB2BC2" w:rsidP="00CB2BC2">
            <w:pPr>
              <w:ind w:left="709" w:hanging="709"/>
              <w:rPr>
                <w:color w:val="auto"/>
              </w:rPr>
            </w:pPr>
            <w:r w:rsidRPr="00CB2BC2">
              <w:rPr>
                <w:color w:val="auto"/>
              </w:rPr>
              <w:t>loft space to look for her hallucinatory figures.</w:t>
            </w:r>
          </w:p>
          <w:p w14:paraId="284A3930" w14:textId="77777777" w:rsidR="00FB1CEE" w:rsidRDefault="00FB1CEE" w:rsidP="00FB1CEE">
            <w:pPr>
              <w:rPr>
                <w:color w:val="auto"/>
              </w:rPr>
            </w:pPr>
          </w:p>
          <w:p w14:paraId="73003746" w14:textId="7809BAA5" w:rsidR="00CB2BC2" w:rsidRPr="00CB2BC2" w:rsidRDefault="00CB2BC2" w:rsidP="00FB1CEE">
            <w:pPr>
              <w:rPr>
                <w:color w:val="auto"/>
              </w:rPr>
            </w:pPr>
            <w:r w:rsidRPr="00CB2BC2">
              <w:rPr>
                <w:color w:val="auto"/>
              </w:rPr>
              <w:t>At this point I left the house and went to sit in my car.</w:t>
            </w:r>
          </w:p>
          <w:p w14:paraId="6A557D20" w14:textId="77777777" w:rsidR="00CB2BC2" w:rsidRPr="00CB2BC2" w:rsidRDefault="00CB2BC2" w:rsidP="00CB2BC2">
            <w:pPr>
              <w:ind w:left="709" w:hanging="709"/>
              <w:rPr>
                <w:color w:val="auto"/>
              </w:rPr>
            </w:pPr>
          </w:p>
        </w:tc>
      </w:tr>
      <w:tr w:rsidR="00CB2BC2" w14:paraId="5A7BC6AF" w14:textId="77777777" w:rsidTr="00CB2BC2">
        <w:trPr>
          <w:jc w:val="center"/>
        </w:trPr>
        <w:tc>
          <w:tcPr>
            <w:tcW w:w="1271" w:type="dxa"/>
          </w:tcPr>
          <w:p w14:paraId="70618F61" w14:textId="77777777" w:rsidR="00CB2BC2" w:rsidRPr="00CB2BC2" w:rsidRDefault="00CB2BC2" w:rsidP="00CB2BC2">
            <w:pPr>
              <w:rPr>
                <w:color w:val="auto"/>
              </w:rPr>
            </w:pPr>
            <w:r w:rsidRPr="00CB2BC2">
              <w:rPr>
                <w:color w:val="auto"/>
              </w:rPr>
              <w:t>19:05</w:t>
            </w:r>
          </w:p>
        </w:tc>
        <w:tc>
          <w:tcPr>
            <w:tcW w:w="8079" w:type="dxa"/>
          </w:tcPr>
          <w:p w14:paraId="43BE30CE" w14:textId="77777777" w:rsidR="00FB1CEE" w:rsidRDefault="00CB2BC2" w:rsidP="00CB2BC2">
            <w:pPr>
              <w:ind w:left="709" w:hanging="709"/>
              <w:rPr>
                <w:color w:val="auto"/>
              </w:rPr>
            </w:pPr>
            <w:r w:rsidRPr="00CB2BC2">
              <w:rPr>
                <w:color w:val="auto"/>
              </w:rPr>
              <w:t>I call ambulance dispatch again – again advised they will not send an</w:t>
            </w:r>
          </w:p>
          <w:p w14:paraId="717626AB" w14:textId="77777777" w:rsidR="00FB1CEE" w:rsidRDefault="00CB2BC2" w:rsidP="00CB2BC2">
            <w:pPr>
              <w:ind w:left="709" w:hanging="709"/>
              <w:rPr>
                <w:color w:val="auto"/>
              </w:rPr>
            </w:pPr>
            <w:r w:rsidRPr="00CB2BC2">
              <w:rPr>
                <w:color w:val="auto"/>
              </w:rPr>
              <w:t>ambulance without police presence.   I become upset on phone having</w:t>
            </w:r>
          </w:p>
          <w:p w14:paraId="59C54200" w14:textId="77777777" w:rsidR="00FB1CEE" w:rsidRDefault="00CB2BC2" w:rsidP="00CB2BC2">
            <w:pPr>
              <w:ind w:left="709" w:hanging="709"/>
              <w:rPr>
                <w:color w:val="auto"/>
              </w:rPr>
            </w:pPr>
            <w:r w:rsidRPr="00CB2BC2">
              <w:rPr>
                <w:color w:val="auto"/>
              </w:rPr>
              <w:t xml:space="preserve">been a bit scared, but mostly </w:t>
            </w:r>
            <w:proofErr w:type="gramStart"/>
            <w:r w:rsidRPr="00CB2BC2">
              <w:rPr>
                <w:color w:val="auto"/>
              </w:rPr>
              <w:t>due to the fact that</w:t>
            </w:r>
            <w:proofErr w:type="gramEnd"/>
            <w:r w:rsidRPr="00CB2BC2">
              <w:rPr>
                <w:color w:val="auto"/>
              </w:rPr>
              <w:t xml:space="preserve"> I cannot seem to obtain</w:t>
            </w:r>
          </w:p>
          <w:p w14:paraId="69C65CF8" w14:textId="7F81F28E" w:rsidR="00CB2BC2" w:rsidRDefault="00CB2BC2" w:rsidP="00CB2BC2">
            <w:pPr>
              <w:ind w:left="709" w:hanging="709"/>
              <w:rPr>
                <w:color w:val="auto"/>
              </w:rPr>
            </w:pPr>
            <w:r w:rsidRPr="00CB2BC2">
              <w:rPr>
                <w:color w:val="auto"/>
              </w:rPr>
              <w:t>any help for this patient.</w:t>
            </w:r>
          </w:p>
          <w:p w14:paraId="37433BC1" w14:textId="77777777" w:rsidR="00FB1CEE" w:rsidRPr="00CB2BC2" w:rsidRDefault="00FB1CEE" w:rsidP="00CB2BC2">
            <w:pPr>
              <w:ind w:left="709" w:hanging="709"/>
              <w:rPr>
                <w:color w:val="auto"/>
              </w:rPr>
            </w:pPr>
          </w:p>
          <w:p w14:paraId="2186AF84" w14:textId="77777777" w:rsidR="00FB1CEE" w:rsidRDefault="00CB2BC2" w:rsidP="00CB2BC2">
            <w:pPr>
              <w:ind w:left="709" w:hanging="709"/>
              <w:rPr>
                <w:color w:val="auto"/>
              </w:rPr>
            </w:pPr>
            <w:r w:rsidRPr="00CB2BC2">
              <w:rPr>
                <w:color w:val="auto"/>
              </w:rPr>
              <w:t>Ambulance dispatch say they will call police themselves to try to organise</w:t>
            </w:r>
          </w:p>
          <w:p w14:paraId="79E9831C" w14:textId="37A3C9EF" w:rsidR="00CB2BC2" w:rsidRPr="00CB2BC2" w:rsidRDefault="00CB2BC2" w:rsidP="00CB2BC2">
            <w:pPr>
              <w:ind w:left="709" w:hanging="709"/>
              <w:rPr>
                <w:color w:val="auto"/>
              </w:rPr>
            </w:pPr>
            <w:r w:rsidRPr="00CB2BC2">
              <w:rPr>
                <w:color w:val="auto"/>
              </w:rPr>
              <w:t>a rendezvous time.</w:t>
            </w:r>
          </w:p>
          <w:p w14:paraId="0E57D464" w14:textId="77777777" w:rsidR="00CB2BC2" w:rsidRPr="00CB2BC2" w:rsidRDefault="00CB2BC2" w:rsidP="00CB2BC2">
            <w:pPr>
              <w:ind w:left="709" w:hanging="709"/>
              <w:rPr>
                <w:color w:val="auto"/>
              </w:rPr>
            </w:pPr>
          </w:p>
        </w:tc>
      </w:tr>
      <w:tr w:rsidR="00CB2BC2" w14:paraId="3E721E70" w14:textId="77777777" w:rsidTr="00CB2BC2">
        <w:trPr>
          <w:jc w:val="center"/>
        </w:trPr>
        <w:tc>
          <w:tcPr>
            <w:tcW w:w="1271" w:type="dxa"/>
          </w:tcPr>
          <w:p w14:paraId="598216EB" w14:textId="77777777" w:rsidR="00CB2BC2" w:rsidRPr="00CB2BC2" w:rsidRDefault="00CB2BC2" w:rsidP="00CB2BC2">
            <w:pPr>
              <w:rPr>
                <w:color w:val="auto"/>
              </w:rPr>
            </w:pPr>
            <w:r w:rsidRPr="00CB2BC2">
              <w:rPr>
                <w:color w:val="auto"/>
              </w:rPr>
              <w:t>19:18</w:t>
            </w:r>
          </w:p>
        </w:tc>
        <w:tc>
          <w:tcPr>
            <w:tcW w:w="8079" w:type="dxa"/>
          </w:tcPr>
          <w:p w14:paraId="7190D983" w14:textId="77777777" w:rsidR="00FB1CEE" w:rsidRDefault="00CB2BC2" w:rsidP="00CB2BC2">
            <w:pPr>
              <w:ind w:left="709" w:hanging="709"/>
              <w:rPr>
                <w:color w:val="auto"/>
              </w:rPr>
            </w:pPr>
            <w:r w:rsidRPr="00CB2BC2">
              <w:rPr>
                <w:color w:val="auto"/>
              </w:rPr>
              <w:t>Police control call me back.  Advise me “I have put myself in a vulnerable</w:t>
            </w:r>
          </w:p>
          <w:p w14:paraId="25DFAF69" w14:textId="77777777" w:rsidR="00FB1CEE" w:rsidRDefault="00CB2BC2" w:rsidP="00CB2BC2">
            <w:pPr>
              <w:ind w:left="709" w:hanging="709"/>
              <w:rPr>
                <w:color w:val="auto"/>
              </w:rPr>
            </w:pPr>
            <w:r w:rsidRPr="00CB2BC2">
              <w:rPr>
                <w:color w:val="auto"/>
              </w:rPr>
              <w:t>position… why did I do that?”, “we should have the resources to get mental</w:t>
            </w:r>
          </w:p>
          <w:p w14:paraId="69E64919" w14:textId="77777777" w:rsidR="00FB1CEE" w:rsidRDefault="00CB2BC2" w:rsidP="00CB2BC2">
            <w:pPr>
              <w:ind w:left="709" w:hanging="709"/>
              <w:rPr>
                <w:color w:val="auto"/>
              </w:rPr>
            </w:pPr>
            <w:r w:rsidRPr="00CB2BC2">
              <w:rPr>
                <w:color w:val="auto"/>
              </w:rPr>
              <w:t>health patients to hospital”, “it is not the police’s job to taxi patients”,</w:t>
            </w:r>
          </w:p>
          <w:p w14:paraId="6EB60C10" w14:textId="428F4675" w:rsidR="00CB2BC2" w:rsidRDefault="00CB2BC2" w:rsidP="00CB2BC2">
            <w:pPr>
              <w:ind w:left="709" w:hanging="709"/>
              <w:rPr>
                <w:color w:val="auto"/>
              </w:rPr>
            </w:pPr>
            <w:r w:rsidRPr="00CB2BC2">
              <w:rPr>
                <w:color w:val="auto"/>
              </w:rPr>
              <w:t>“</w:t>
            </w:r>
            <w:proofErr w:type="gramStart"/>
            <w:r w:rsidRPr="00CB2BC2">
              <w:rPr>
                <w:color w:val="auto"/>
              </w:rPr>
              <w:t>there</w:t>
            </w:r>
            <w:proofErr w:type="gramEnd"/>
            <w:r w:rsidRPr="00CB2BC2">
              <w:rPr>
                <w:color w:val="auto"/>
              </w:rPr>
              <w:t xml:space="preserve"> is only one police car on for the whole of [the town]”.</w:t>
            </w:r>
          </w:p>
          <w:p w14:paraId="0D8ED272" w14:textId="77777777" w:rsidR="00FB1CEE" w:rsidRPr="00CB2BC2" w:rsidRDefault="00FB1CEE" w:rsidP="00CB2BC2">
            <w:pPr>
              <w:ind w:left="709" w:hanging="709"/>
              <w:rPr>
                <w:color w:val="auto"/>
              </w:rPr>
            </w:pPr>
          </w:p>
          <w:p w14:paraId="619CD2FF" w14:textId="77777777" w:rsidR="00FB1CEE" w:rsidRDefault="00CB2BC2" w:rsidP="00CB2BC2">
            <w:pPr>
              <w:ind w:left="709" w:hanging="709"/>
              <w:rPr>
                <w:color w:val="auto"/>
              </w:rPr>
            </w:pPr>
            <w:r w:rsidRPr="00CB2BC2">
              <w:rPr>
                <w:color w:val="auto"/>
              </w:rPr>
              <w:t>I again become upset and somewhat angry by this point.   Police control</w:t>
            </w:r>
          </w:p>
          <w:p w14:paraId="58F9A1B8" w14:textId="58575CDF" w:rsidR="00CB2BC2" w:rsidRDefault="00CB2BC2" w:rsidP="00CB2BC2">
            <w:pPr>
              <w:ind w:left="709" w:hanging="709"/>
              <w:rPr>
                <w:color w:val="auto"/>
              </w:rPr>
            </w:pPr>
            <w:r w:rsidRPr="00CB2BC2">
              <w:rPr>
                <w:color w:val="auto"/>
              </w:rPr>
              <w:t>agree they will get a car to come but cannot give me a time</w:t>
            </w:r>
          </w:p>
          <w:p w14:paraId="2A92C7DB" w14:textId="77777777" w:rsidR="00FB1CEE" w:rsidRPr="00CB2BC2" w:rsidRDefault="00FB1CEE" w:rsidP="00CB2BC2">
            <w:pPr>
              <w:ind w:left="709" w:hanging="709"/>
              <w:rPr>
                <w:color w:val="auto"/>
              </w:rPr>
            </w:pPr>
          </w:p>
          <w:p w14:paraId="35672E1C" w14:textId="77777777" w:rsidR="00FB1CEE" w:rsidRDefault="00CB2BC2" w:rsidP="00CB2BC2">
            <w:pPr>
              <w:ind w:left="709" w:hanging="709"/>
              <w:rPr>
                <w:color w:val="auto"/>
              </w:rPr>
            </w:pPr>
            <w:r w:rsidRPr="00CB2BC2">
              <w:rPr>
                <w:color w:val="auto"/>
              </w:rPr>
              <w:t>Just after I hang up a police van drives up, and I explain the situation to</w:t>
            </w:r>
          </w:p>
          <w:p w14:paraId="7BBDFCDC" w14:textId="02A9567A" w:rsidR="00CB2BC2" w:rsidRPr="00CB2BC2" w:rsidRDefault="00CB2BC2" w:rsidP="00CB2BC2">
            <w:pPr>
              <w:ind w:left="709" w:hanging="709"/>
              <w:rPr>
                <w:color w:val="auto"/>
              </w:rPr>
            </w:pPr>
            <w:r w:rsidRPr="00CB2BC2">
              <w:rPr>
                <w:color w:val="auto"/>
              </w:rPr>
              <w:lastRenderedPageBreak/>
              <w:t>the two large policemen.</w:t>
            </w:r>
          </w:p>
          <w:p w14:paraId="429A8F24" w14:textId="77777777" w:rsidR="00CB2BC2" w:rsidRPr="00CB2BC2" w:rsidRDefault="00CB2BC2" w:rsidP="00CB2BC2">
            <w:pPr>
              <w:ind w:left="709" w:hanging="709"/>
              <w:rPr>
                <w:color w:val="auto"/>
              </w:rPr>
            </w:pPr>
          </w:p>
        </w:tc>
      </w:tr>
      <w:tr w:rsidR="00CB2BC2" w14:paraId="14975879" w14:textId="77777777" w:rsidTr="00CB2BC2">
        <w:trPr>
          <w:jc w:val="center"/>
        </w:trPr>
        <w:tc>
          <w:tcPr>
            <w:tcW w:w="1271" w:type="dxa"/>
          </w:tcPr>
          <w:p w14:paraId="3B0677AB" w14:textId="77777777" w:rsidR="00CB2BC2" w:rsidRPr="00CB2BC2" w:rsidRDefault="00CB2BC2" w:rsidP="00CB2BC2">
            <w:pPr>
              <w:rPr>
                <w:color w:val="auto"/>
              </w:rPr>
            </w:pPr>
            <w:r w:rsidRPr="00CB2BC2">
              <w:rPr>
                <w:color w:val="auto"/>
              </w:rPr>
              <w:lastRenderedPageBreak/>
              <w:t>19:36</w:t>
            </w:r>
          </w:p>
        </w:tc>
        <w:tc>
          <w:tcPr>
            <w:tcW w:w="8079" w:type="dxa"/>
          </w:tcPr>
          <w:p w14:paraId="3A6E5540" w14:textId="77777777" w:rsidR="00FB1CEE" w:rsidRDefault="00CB2BC2" w:rsidP="00CB2BC2">
            <w:pPr>
              <w:ind w:left="709" w:hanging="709"/>
              <w:rPr>
                <w:color w:val="auto"/>
              </w:rPr>
            </w:pPr>
            <w:r w:rsidRPr="00CB2BC2">
              <w:rPr>
                <w:color w:val="auto"/>
              </w:rPr>
              <w:t>I call ambulance control to let them know police have arrived.  They</w:t>
            </w:r>
          </w:p>
          <w:p w14:paraId="0229B1D1" w14:textId="61D81A1A" w:rsidR="00CB2BC2" w:rsidRPr="00CB2BC2" w:rsidRDefault="00CB2BC2" w:rsidP="00CB2BC2">
            <w:pPr>
              <w:ind w:left="709" w:hanging="709"/>
              <w:rPr>
                <w:color w:val="auto"/>
              </w:rPr>
            </w:pPr>
            <w:r w:rsidRPr="00CB2BC2">
              <w:rPr>
                <w:color w:val="auto"/>
              </w:rPr>
              <w:t>dispatch a vehicle and advise me it will arrive in 13mins.</w:t>
            </w:r>
          </w:p>
        </w:tc>
      </w:tr>
      <w:tr w:rsidR="00CB2BC2" w14:paraId="42FF2855" w14:textId="77777777" w:rsidTr="00CB2BC2">
        <w:trPr>
          <w:jc w:val="center"/>
        </w:trPr>
        <w:tc>
          <w:tcPr>
            <w:tcW w:w="1271" w:type="dxa"/>
          </w:tcPr>
          <w:p w14:paraId="0D29E09F" w14:textId="41F1D027" w:rsidR="00CB2BC2" w:rsidRPr="00CB2BC2" w:rsidRDefault="00CB2BC2" w:rsidP="00CB2BC2">
            <w:pPr>
              <w:rPr>
                <w:color w:val="auto"/>
              </w:rPr>
            </w:pPr>
            <w:r w:rsidRPr="00CB2BC2">
              <w:rPr>
                <w:color w:val="auto"/>
              </w:rPr>
              <w:t>19:50</w:t>
            </w:r>
          </w:p>
        </w:tc>
        <w:tc>
          <w:tcPr>
            <w:tcW w:w="8079" w:type="dxa"/>
          </w:tcPr>
          <w:p w14:paraId="4B169B5A" w14:textId="77777777" w:rsidR="00FB1CEE" w:rsidRDefault="00CB2BC2" w:rsidP="00CB2BC2">
            <w:pPr>
              <w:ind w:left="709" w:hanging="709"/>
              <w:rPr>
                <w:color w:val="auto"/>
              </w:rPr>
            </w:pPr>
            <w:r w:rsidRPr="00CB2BC2">
              <w:rPr>
                <w:color w:val="auto"/>
              </w:rPr>
              <w:t xml:space="preserve">Police and ambulance both on site, and patient escorted into ambulance.  </w:t>
            </w:r>
          </w:p>
          <w:p w14:paraId="5F3CAFB9" w14:textId="77777777" w:rsidR="00FB1CEE" w:rsidRDefault="00CB2BC2" w:rsidP="00CB2BC2">
            <w:pPr>
              <w:ind w:left="709" w:hanging="709"/>
              <w:rPr>
                <w:color w:val="auto"/>
              </w:rPr>
            </w:pPr>
            <w:r w:rsidRPr="00CB2BC2">
              <w:rPr>
                <w:color w:val="auto"/>
              </w:rPr>
              <w:t>Police leave, and ambulance move off to take patient to Royal Edinburg</w:t>
            </w:r>
            <w:r w:rsidR="00FB1CEE">
              <w:rPr>
                <w:color w:val="auto"/>
              </w:rPr>
              <w:t>h</w:t>
            </w:r>
          </w:p>
          <w:p w14:paraId="1A9AE2E5" w14:textId="35322185" w:rsidR="00CB2BC2" w:rsidRPr="00CB2BC2" w:rsidRDefault="00CB2BC2" w:rsidP="00CB2BC2">
            <w:pPr>
              <w:ind w:left="709" w:hanging="709"/>
              <w:rPr>
                <w:color w:val="auto"/>
              </w:rPr>
            </w:pPr>
            <w:r w:rsidRPr="00CB2BC2">
              <w:rPr>
                <w:color w:val="auto"/>
              </w:rPr>
              <w:t>Hospital (REH).</w:t>
            </w:r>
          </w:p>
        </w:tc>
      </w:tr>
      <w:tr w:rsidR="00CB2BC2" w14:paraId="6983D718" w14:textId="77777777" w:rsidTr="00CB2BC2">
        <w:trPr>
          <w:jc w:val="center"/>
        </w:trPr>
        <w:tc>
          <w:tcPr>
            <w:tcW w:w="1271" w:type="dxa"/>
          </w:tcPr>
          <w:p w14:paraId="51BB271C" w14:textId="74CB424E" w:rsidR="00CB2BC2" w:rsidRPr="00CB2BC2" w:rsidRDefault="00CB2BC2" w:rsidP="00CB2BC2">
            <w:pPr>
              <w:rPr>
                <w:color w:val="auto"/>
              </w:rPr>
            </w:pPr>
            <w:r w:rsidRPr="00CB2BC2">
              <w:rPr>
                <w:color w:val="auto"/>
              </w:rPr>
              <w:t>19:51</w:t>
            </w:r>
          </w:p>
        </w:tc>
        <w:tc>
          <w:tcPr>
            <w:tcW w:w="8079" w:type="dxa"/>
          </w:tcPr>
          <w:p w14:paraId="5D1ABB64" w14:textId="77777777" w:rsidR="00FB1CEE" w:rsidRDefault="00CB2BC2" w:rsidP="00CB2BC2">
            <w:pPr>
              <w:ind w:left="709" w:hanging="709"/>
              <w:rPr>
                <w:color w:val="auto"/>
              </w:rPr>
            </w:pPr>
            <w:r w:rsidRPr="00CB2BC2">
              <w:rPr>
                <w:color w:val="auto"/>
              </w:rPr>
              <w:t>Unclear as to who to call in psych to advise she is on her way I call the</w:t>
            </w:r>
          </w:p>
          <w:p w14:paraId="258C1CFB" w14:textId="77777777" w:rsidR="00FB1CEE" w:rsidRDefault="00CB2BC2" w:rsidP="00CB2BC2">
            <w:pPr>
              <w:ind w:left="709" w:hanging="709"/>
              <w:rPr>
                <w:color w:val="auto"/>
              </w:rPr>
            </w:pPr>
            <w:r w:rsidRPr="00CB2BC2">
              <w:rPr>
                <w:color w:val="auto"/>
              </w:rPr>
              <w:t xml:space="preserve">Psych </w:t>
            </w:r>
            <w:proofErr w:type="spellStart"/>
            <w:r w:rsidRPr="00CB2BC2">
              <w:rPr>
                <w:color w:val="auto"/>
              </w:rPr>
              <w:t>SpR</w:t>
            </w:r>
            <w:proofErr w:type="spellEnd"/>
            <w:r w:rsidRPr="00CB2BC2">
              <w:rPr>
                <w:color w:val="auto"/>
              </w:rPr>
              <w:t xml:space="preserve"> on-call for Edin – she is kind but advises me to call the Mental</w:t>
            </w:r>
          </w:p>
          <w:p w14:paraId="13D83C09" w14:textId="70591BCB" w:rsidR="00CB2BC2" w:rsidRPr="00CB2BC2" w:rsidRDefault="00CB2BC2" w:rsidP="00CB2BC2">
            <w:pPr>
              <w:ind w:left="709" w:hanging="709"/>
              <w:rPr>
                <w:color w:val="auto"/>
              </w:rPr>
            </w:pPr>
            <w:r w:rsidRPr="00CB2BC2">
              <w:rPr>
                <w:color w:val="auto"/>
              </w:rPr>
              <w:t>Health Assessment Service (MHAS) base at REH</w:t>
            </w:r>
          </w:p>
        </w:tc>
      </w:tr>
      <w:tr w:rsidR="00CB2BC2" w14:paraId="37F3CADF" w14:textId="77777777" w:rsidTr="00CB2BC2">
        <w:trPr>
          <w:jc w:val="center"/>
        </w:trPr>
        <w:tc>
          <w:tcPr>
            <w:tcW w:w="1271" w:type="dxa"/>
          </w:tcPr>
          <w:p w14:paraId="01DFABE8" w14:textId="77777777" w:rsidR="00CB2BC2" w:rsidRPr="00CB2BC2" w:rsidRDefault="00CB2BC2" w:rsidP="00CB2BC2">
            <w:pPr>
              <w:rPr>
                <w:color w:val="auto"/>
              </w:rPr>
            </w:pPr>
            <w:r w:rsidRPr="00CB2BC2">
              <w:rPr>
                <w:color w:val="auto"/>
              </w:rPr>
              <w:t>19:56</w:t>
            </w:r>
          </w:p>
        </w:tc>
        <w:tc>
          <w:tcPr>
            <w:tcW w:w="8079" w:type="dxa"/>
          </w:tcPr>
          <w:p w14:paraId="02A33F2E" w14:textId="77777777" w:rsidR="00FB1CEE" w:rsidRDefault="00CB2BC2" w:rsidP="00CB2BC2">
            <w:pPr>
              <w:ind w:left="709" w:hanging="709"/>
              <w:rPr>
                <w:color w:val="auto"/>
              </w:rPr>
            </w:pPr>
            <w:r w:rsidRPr="00CB2BC2">
              <w:rPr>
                <w:color w:val="auto"/>
              </w:rPr>
              <w:t>I call MHAS – advised as patient is already on her way there that is fine,</w:t>
            </w:r>
          </w:p>
          <w:p w14:paraId="614A5321" w14:textId="467B48C3" w:rsidR="00FB1CEE" w:rsidRDefault="00CB2BC2" w:rsidP="00CB2BC2">
            <w:pPr>
              <w:ind w:left="709" w:hanging="709"/>
              <w:rPr>
                <w:color w:val="auto"/>
              </w:rPr>
            </w:pPr>
            <w:r w:rsidRPr="00CB2BC2">
              <w:rPr>
                <w:color w:val="auto"/>
              </w:rPr>
              <w:t>but will not take any details of referral, advise I must call local IHTT</w:t>
            </w:r>
          </w:p>
          <w:p w14:paraId="7CD2A43E" w14:textId="44BEA846" w:rsidR="00CB2BC2" w:rsidRPr="00CB2BC2" w:rsidRDefault="00CB2BC2" w:rsidP="00CB2BC2">
            <w:pPr>
              <w:ind w:left="709" w:hanging="709"/>
              <w:rPr>
                <w:color w:val="auto"/>
              </w:rPr>
            </w:pPr>
            <w:r w:rsidRPr="00CB2BC2">
              <w:rPr>
                <w:color w:val="auto"/>
              </w:rPr>
              <w:t>to ask them to go to REH to assess her.</w:t>
            </w:r>
          </w:p>
        </w:tc>
      </w:tr>
      <w:tr w:rsidR="00CB2BC2" w14:paraId="01F845D4" w14:textId="77777777" w:rsidTr="00CB2BC2">
        <w:trPr>
          <w:jc w:val="center"/>
        </w:trPr>
        <w:tc>
          <w:tcPr>
            <w:tcW w:w="1271" w:type="dxa"/>
          </w:tcPr>
          <w:p w14:paraId="1EBAB098" w14:textId="34BB97E2" w:rsidR="00CB2BC2" w:rsidRPr="00CB2BC2" w:rsidRDefault="00CB2BC2" w:rsidP="00CB2BC2">
            <w:pPr>
              <w:rPr>
                <w:color w:val="auto"/>
              </w:rPr>
            </w:pPr>
            <w:r w:rsidRPr="00CB2BC2">
              <w:rPr>
                <w:color w:val="auto"/>
              </w:rPr>
              <w:t>20:15</w:t>
            </w:r>
          </w:p>
        </w:tc>
        <w:tc>
          <w:tcPr>
            <w:tcW w:w="8079" w:type="dxa"/>
          </w:tcPr>
          <w:p w14:paraId="3482342B" w14:textId="77777777" w:rsidR="00FB1CEE" w:rsidRDefault="00CB2BC2" w:rsidP="00CB2BC2">
            <w:pPr>
              <w:ind w:left="709" w:hanging="709"/>
              <w:rPr>
                <w:color w:val="auto"/>
              </w:rPr>
            </w:pPr>
            <w:r w:rsidRPr="00CB2BC2">
              <w:rPr>
                <w:color w:val="auto"/>
              </w:rPr>
              <w:t>I call local IHTT, and speak to the same team who were on earlier in the</w:t>
            </w:r>
          </w:p>
          <w:p w14:paraId="6D7EC4A5" w14:textId="77777777" w:rsidR="00FB1CEE" w:rsidRDefault="00CB2BC2" w:rsidP="00CB2BC2">
            <w:pPr>
              <w:ind w:left="709" w:hanging="709"/>
              <w:rPr>
                <w:color w:val="auto"/>
              </w:rPr>
            </w:pPr>
            <w:r w:rsidRPr="00CB2BC2">
              <w:rPr>
                <w:color w:val="auto"/>
              </w:rPr>
              <w:t xml:space="preserve">day.  I advise them that </w:t>
            </w:r>
            <w:proofErr w:type="spellStart"/>
            <w:r w:rsidRPr="00CB2BC2">
              <w:rPr>
                <w:color w:val="auto"/>
              </w:rPr>
              <w:t>pt</w:t>
            </w:r>
            <w:proofErr w:type="spellEnd"/>
            <w:r w:rsidRPr="00CB2BC2">
              <w:rPr>
                <w:color w:val="auto"/>
              </w:rPr>
              <w:t xml:space="preserve"> is on her way to REH under emergency</w:t>
            </w:r>
          </w:p>
          <w:p w14:paraId="7B157A0D" w14:textId="74409AC7" w:rsidR="00CB2BC2" w:rsidRPr="00CB2BC2" w:rsidRDefault="00CB2BC2" w:rsidP="00CB2BC2">
            <w:pPr>
              <w:ind w:left="709" w:hanging="709"/>
              <w:rPr>
                <w:color w:val="auto"/>
              </w:rPr>
            </w:pPr>
            <w:r w:rsidRPr="00CB2BC2">
              <w:rPr>
                <w:color w:val="auto"/>
              </w:rPr>
              <w:t>detention.  They agree to go assess her there.</w:t>
            </w:r>
          </w:p>
        </w:tc>
      </w:tr>
      <w:tr w:rsidR="00CB2BC2" w14:paraId="4228D01D" w14:textId="77777777" w:rsidTr="00CB2BC2">
        <w:trPr>
          <w:jc w:val="center"/>
        </w:trPr>
        <w:tc>
          <w:tcPr>
            <w:tcW w:w="1271" w:type="dxa"/>
          </w:tcPr>
          <w:p w14:paraId="2C9B884B" w14:textId="1BBE8229" w:rsidR="00CB2BC2" w:rsidRPr="00CB2BC2" w:rsidRDefault="00CB2BC2" w:rsidP="00CB2BC2">
            <w:pPr>
              <w:rPr>
                <w:color w:val="auto"/>
              </w:rPr>
            </w:pPr>
            <w:r w:rsidRPr="00CB2BC2">
              <w:rPr>
                <w:color w:val="auto"/>
              </w:rPr>
              <w:t>20:30</w:t>
            </w:r>
          </w:p>
        </w:tc>
        <w:tc>
          <w:tcPr>
            <w:tcW w:w="8079" w:type="dxa"/>
          </w:tcPr>
          <w:p w14:paraId="65C87A84" w14:textId="76941630" w:rsidR="00CB2BC2" w:rsidRPr="00CB2BC2" w:rsidRDefault="00CB2BC2" w:rsidP="00CB2BC2">
            <w:pPr>
              <w:ind w:left="709" w:hanging="709"/>
              <w:rPr>
                <w:color w:val="auto"/>
              </w:rPr>
            </w:pPr>
            <w:r w:rsidRPr="00CB2BC2">
              <w:rPr>
                <w:color w:val="auto"/>
              </w:rPr>
              <w:t>I go home.</w:t>
            </w:r>
          </w:p>
          <w:p w14:paraId="5710FF8E" w14:textId="77777777" w:rsidR="00CB2BC2" w:rsidRPr="00CB2BC2" w:rsidRDefault="00CB2BC2" w:rsidP="00CB2BC2">
            <w:pPr>
              <w:ind w:left="709" w:hanging="709"/>
              <w:rPr>
                <w:color w:val="auto"/>
              </w:rPr>
            </w:pPr>
          </w:p>
        </w:tc>
      </w:tr>
    </w:tbl>
    <w:p w14:paraId="5A333097" w14:textId="77777777" w:rsidR="004063BC" w:rsidRPr="00FB1CEE" w:rsidRDefault="004063BC" w:rsidP="004063BC">
      <w:pPr>
        <w:rPr>
          <w:szCs w:val="24"/>
        </w:rPr>
      </w:pPr>
    </w:p>
    <w:p w14:paraId="78DC07B0" w14:textId="77777777" w:rsidR="004063BC" w:rsidRPr="00FB1CEE" w:rsidRDefault="004063BC" w:rsidP="004063BC">
      <w:pPr>
        <w:rPr>
          <w:szCs w:val="24"/>
        </w:rPr>
      </w:pPr>
    </w:p>
    <w:p w14:paraId="489E0EB7" w14:textId="77777777" w:rsidR="00BC1BF2" w:rsidRDefault="00BC1BF2" w:rsidP="004063BC">
      <w:pPr>
        <w:ind w:left="709" w:hanging="709"/>
        <w:rPr>
          <w:b/>
          <w:bCs/>
          <w:color w:val="auto"/>
          <w:szCs w:val="24"/>
          <w:u w:val="single"/>
        </w:rPr>
      </w:pPr>
    </w:p>
    <w:p w14:paraId="25D59F49" w14:textId="4911BD75" w:rsidR="004063BC" w:rsidRPr="00FB1CEE" w:rsidRDefault="004063BC" w:rsidP="004063BC">
      <w:pPr>
        <w:ind w:left="709" w:hanging="709"/>
        <w:rPr>
          <w:b/>
          <w:bCs/>
          <w:color w:val="auto"/>
          <w:szCs w:val="24"/>
          <w:u w:val="single"/>
        </w:rPr>
      </w:pPr>
      <w:r w:rsidRPr="00FB1CEE">
        <w:rPr>
          <w:b/>
          <w:bCs/>
          <w:color w:val="auto"/>
          <w:szCs w:val="24"/>
          <w:u w:val="single"/>
        </w:rPr>
        <w:t>Reflections</w:t>
      </w:r>
    </w:p>
    <w:p w14:paraId="2C1FEE4A" w14:textId="772371E7" w:rsidR="004063BC" w:rsidRPr="00FB1CEE" w:rsidRDefault="004063BC" w:rsidP="004063BC">
      <w:pPr>
        <w:ind w:left="709" w:hanging="709"/>
        <w:rPr>
          <w:b/>
          <w:bCs/>
          <w:color w:val="auto"/>
          <w:szCs w:val="24"/>
          <w:u w:val="single"/>
        </w:rPr>
      </w:pPr>
      <w:r w:rsidRPr="00FB1CEE">
        <w:rPr>
          <w:b/>
          <w:bCs/>
          <w:color w:val="auto"/>
          <w:szCs w:val="24"/>
          <w:u w:val="single"/>
        </w:rPr>
        <w:t xml:space="preserve">   </w:t>
      </w:r>
    </w:p>
    <w:p w14:paraId="60055064" w14:textId="019C505D" w:rsidR="004063BC" w:rsidRPr="00FB1CEE" w:rsidRDefault="004063BC" w:rsidP="004063BC">
      <w:pPr>
        <w:rPr>
          <w:color w:val="auto"/>
          <w:szCs w:val="24"/>
        </w:rPr>
      </w:pPr>
      <w:r w:rsidRPr="00FB1CEE">
        <w:rPr>
          <w:color w:val="auto"/>
          <w:szCs w:val="24"/>
        </w:rPr>
        <w:t xml:space="preserve">As a GP I felt alone, vulnerable, </w:t>
      </w:r>
      <w:proofErr w:type="gramStart"/>
      <w:r w:rsidRPr="00FB1CEE">
        <w:rPr>
          <w:color w:val="auto"/>
          <w:szCs w:val="24"/>
        </w:rPr>
        <w:t>unsupported</w:t>
      </w:r>
      <w:proofErr w:type="gramEnd"/>
      <w:r w:rsidRPr="00FB1CEE">
        <w:rPr>
          <w:color w:val="auto"/>
          <w:szCs w:val="24"/>
        </w:rPr>
        <w:t xml:space="preserve"> and held solely responsible for the patient’s care. Rightly or </w:t>
      </w:r>
      <w:proofErr w:type="gramStart"/>
      <w:r w:rsidRPr="00FB1CEE">
        <w:rPr>
          <w:color w:val="auto"/>
          <w:szCs w:val="24"/>
        </w:rPr>
        <w:t>wrongly</w:t>
      </w:r>
      <w:proofErr w:type="gramEnd"/>
      <w:r w:rsidRPr="00FB1CEE">
        <w:rPr>
          <w:color w:val="auto"/>
          <w:szCs w:val="24"/>
        </w:rPr>
        <w:t xml:space="preserve"> I ended up feeling if I didn’t help her no one else was going to. </w:t>
      </w:r>
    </w:p>
    <w:p w14:paraId="46E9FF6B" w14:textId="64D9C372" w:rsidR="004063BC" w:rsidRPr="00FB1CEE" w:rsidRDefault="004063BC" w:rsidP="004063BC">
      <w:pPr>
        <w:rPr>
          <w:color w:val="auto"/>
          <w:szCs w:val="24"/>
        </w:rPr>
      </w:pPr>
      <w:r w:rsidRPr="00FB1CEE">
        <w:rPr>
          <w:color w:val="auto"/>
          <w:szCs w:val="24"/>
        </w:rPr>
        <w:t xml:space="preserve">In the whole of the seven </w:t>
      </w:r>
      <w:proofErr w:type="gramStart"/>
      <w:r w:rsidRPr="00FB1CEE">
        <w:rPr>
          <w:color w:val="auto"/>
          <w:szCs w:val="24"/>
        </w:rPr>
        <w:t>hours</w:t>
      </w:r>
      <w:proofErr w:type="gramEnd"/>
      <w:r w:rsidRPr="00FB1CEE">
        <w:rPr>
          <w:color w:val="auto"/>
          <w:szCs w:val="24"/>
        </w:rPr>
        <w:t xml:space="preserve"> I spent on this case (to the detriment of my other patients) I only spent about 40 minutes actually “being a doctor”. The rest of it was spent in a bureaucratic tangle. </w:t>
      </w:r>
    </w:p>
    <w:p w14:paraId="5227718B" w14:textId="77777777" w:rsidR="00CB2BC2" w:rsidRPr="00FB1CEE" w:rsidRDefault="00CB2BC2" w:rsidP="004063BC">
      <w:pPr>
        <w:rPr>
          <w:color w:val="auto"/>
          <w:szCs w:val="24"/>
        </w:rPr>
      </w:pPr>
    </w:p>
    <w:p w14:paraId="19F885B6" w14:textId="74C8B07C" w:rsidR="004063BC" w:rsidRPr="00FB1CEE" w:rsidRDefault="004063BC" w:rsidP="004063BC">
      <w:pPr>
        <w:rPr>
          <w:color w:val="auto"/>
          <w:szCs w:val="24"/>
        </w:rPr>
      </w:pPr>
      <w:r w:rsidRPr="00FB1CEE">
        <w:rPr>
          <w:color w:val="auto"/>
          <w:szCs w:val="24"/>
        </w:rPr>
        <w:t xml:space="preserve">In 12 years as a </w:t>
      </w:r>
      <w:proofErr w:type="gramStart"/>
      <w:r w:rsidRPr="00FB1CEE">
        <w:rPr>
          <w:color w:val="auto"/>
          <w:szCs w:val="24"/>
        </w:rPr>
        <w:t>GP</w:t>
      </w:r>
      <w:proofErr w:type="gramEnd"/>
      <w:r w:rsidRPr="00FB1CEE">
        <w:rPr>
          <w:color w:val="auto"/>
          <w:szCs w:val="24"/>
        </w:rPr>
        <w:t xml:space="preserve"> I have only had to emergency detain patients about 3-4 times.  Every time the story of admission has been </w:t>
      </w:r>
      <w:proofErr w:type="gramStart"/>
      <w:r w:rsidRPr="00FB1CEE">
        <w:rPr>
          <w:color w:val="auto"/>
          <w:szCs w:val="24"/>
        </w:rPr>
        <w:t>similar to</w:t>
      </w:r>
      <w:proofErr w:type="gramEnd"/>
      <w:r w:rsidRPr="00FB1CEE">
        <w:rPr>
          <w:color w:val="auto"/>
          <w:szCs w:val="24"/>
        </w:rPr>
        <w:t xml:space="preserve"> above. </w:t>
      </w:r>
    </w:p>
    <w:p w14:paraId="219E1892" w14:textId="77777777" w:rsidR="004063BC" w:rsidRPr="00DE4D0B" w:rsidRDefault="004063BC" w:rsidP="023D52FB">
      <w:pPr>
        <w:pStyle w:val="CommentText"/>
      </w:pPr>
    </w:p>
    <w:sectPr w:rsidR="004063BC" w:rsidRPr="00DE4D0B" w:rsidSect="00BC1BF2">
      <w:headerReference w:type="default" r:id="rId11"/>
      <w:footerReference w:type="default" r:id="rId12"/>
      <w:headerReference w:type="first" r:id="rId13"/>
      <w:pgSz w:w="12240" w:h="15840"/>
      <w:pgMar w:top="851" w:right="144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CD0B" w14:textId="77777777" w:rsidR="007E441C" w:rsidRDefault="007E441C" w:rsidP="003E5178">
      <w:pPr>
        <w:spacing w:line="240" w:lineRule="auto"/>
      </w:pPr>
      <w:r>
        <w:separator/>
      </w:r>
    </w:p>
  </w:endnote>
  <w:endnote w:type="continuationSeparator" w:id="0">
    <w:p w14:paraId="312B0A12" w14:textId="77777777" w:rsidR="007E441C" w:rsidRDefault="007E441C" w:rsidP="003E5178">
      <w:pPr>
        <w:spacing w:line="240" w:lineRule="auto"/>
      </w:pPr>
      <w:r>
        <w:continuationSeparator/>
      </w:r>
    </w:p>
  </w:endnote>
  <w:endnote w:type="continuationNotice" w:id="1">
    <w:p w14:paraId="12633732" w14:textId="77777777" w:rsidR="007E441C" w:rsidRDefault="007E44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A492" w14:textId="77777777" w:rsidR="007174AE" w:rsidRDefault="007174AE" w:rsidP="007174AE">
    <w:pPr>
      <w:pStyle w:val="Footer"/>
      <w:tabs>
        <w:tab w:val="clear" w:pos="4680"/>
        <w:tab w:val="clear" w:pos="9360"/>
        <w:tab w:val="left" w:pos="58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8C4C" w14:textId="77777777" w:rsidR="007E441C" w:rsidRDefault="007E441C" w:rsidP="003E5178">
      <w:pPr>
        <w:spacing w:line="240" w:lineRule="auto"/>
      </w:pPr>
      <w:r>
        <w:separator/>
      </w:r>
    </w:p>
  </w:footnote>
  <w:footnote w:type="continuationSeparator" w:id="0">
    <w:p w14:paraId="29E84CED" w14:textId="77777777" w:rsidR="007E441C" w:rsidRDefault="007E441C" w:rsidP="003E5178">
      <w:pPr>
        <w:spacing w:line="240" w:lineRule="auto"/>
      </w:pPr>
      <w:r>
        <w:continuationSeparator/>
      </w:r>
    </w:p>
  </w:footnote>
  <w:footnote w:type="continuationNotice" w:id="1">
    <w:p w14:paraId="4347326C" w14:textId="77777777" w:rsidR="007E441C" w:rsidRDefault="007E44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1230" w14:textId="7D9D41DF" w:rsidR="00BC1BF2" w:rsidRDefault="00BC1BF2">
    <w:pPr>
      <w:pStyle w:val="Header"/>
    </w:pPr>
    <w:r>
      <w:rPr>
        <w:noProof/>
      </w:rPr>
      <w:drawing>
        <wp:anchor distT="0" distB="0" distL="114300" distR="114300" simplePos="0" relativeHeight="251659264" behindDoc="0" locked="0" layoutInCell="1" allowOverlap="1" wp14:anchorId="14F4F197" wp14:editId="0F4B6A54">
          <wp:simplePos x="0" y="0"/>
          <wp:positionH relativeFrom="column">
            <wp:posOffset>-365760</wp:posOffset>
          </wp:positionH>
          <wp:positionV relativeFrom="paragraph">
            <wp:posOffset>-106680</wp:posOffset>
          </wp:positionV>
          <wp:extent cx="2194560" cy="1148862"/>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4560" cy="114886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8CFA" w14:textId="47695E0E" w:rsidR="00BC1BF2" w:rsidRDefault="00BC1BF2">
    <w:pPr>
      <w:pStyle w:val="Header"/>
    </w:pPr>
    <w:r>
      <w:rPr>
        <w:noProof/>
      </w:rPr>
      <w:drawing>
        <wp:anchor distT="0" distB="0" distL="114300" distR="114300" simplePos="0" relativeHeight="251658240" behindDoc="0" locked="0" layoutInCell="1" allowOverlap="1" wp14:anchorId="304A08F7" wp14:editId="2D6F4C3E">
          <wp:simplePos x="0" y="0"/>
          <wp:positionH relativeFrom="column">
            <wp:posOffset>-274320</wp:posOffset>
          </wp:positionH>
          <wp:positionV relativeFrom="paragraph">
            <wp:posOffset>-129540</wp:posOffset>
          </wp:positionV>
          <wp:extent cx="1851660" cy="969352"/>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660" cy="969352"/>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XLz8oLow" int2:invalidationBookmarkName="" int2:hashCode="tYBhpYWd5ICIEl" int2:id="ttcvi9o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111"/>
    <w:multiLevelType w:val="hybridMultilevel"/>
    <w:tmpl w:val="EA6A6A54"/>
    <w:lvl w:ilvl="0" w:tplc="42064A6E">
      <w:start w:val="1"/>
      <w:numFmt w:val="bullet"/>
      <w:lvlText w:val="-"/>
      <w:lvlJc w:val="left"/>
      <w:pPr>
        <w:ind w:left="720" w:hanging="360"/>
      </w:pPr>
      <w:rPr>
        <w:rFonts w:ascii="Lato" w:hAnsi="Lato" w:hint="default"/>
      </w:rPr>
    </w:lvl>
    <w:lvl w:ilvl="1" w:tplc="1D2A1FB8">
      <w:start w:val="1"/>
      <w:numFmt w:val="bullet"/>
      <w:lvlText w:val="o"/>
      <w:lvlJc w:val="left"/>
      <w:pPr>
        <w:ind w:left="1440" w:hanging="360"/>
      </w:pPr>
      <w:rPr>
        <w:rFonts w:ascii="Courier New" w:hAnsi="Courier New" w:hint="default"/>
      </w:rPr>
    </w:lvl>
    <w:lvl w:ilvl="2" w:tplc="1CF2E7EC">
      <w:start w:val="1"/>
      <w:numFmt w:val="bullet"/>
      <w:lvlText w:val=""/>
      <w:lvlJc w:val="left"/>
      <w:pPr>
        <w:ind w:left="2160" w:hanging="360"/>
      </w:pPr>
      <w:rPr>
        <w:rFonts w:ascii="Wingdings" w:hAnsi="Wingdings" w:hint="default"/>
      </w:rPr>
    </w:lvl>
    <w:lvl w:ilvl="3" w:tplc="F11698E2">
      <w:start w:val="1"/>
      <w:numFmt w:val="bullet"/>
      <w:lvlText w:val=""/>
      <w:lvlJc w:val="left"/>
      <w:pPr>
        <w:ind w:left="2880" w:hanging="360"/>
      </w:pPr>
      <w:rPr>
        <w:rFonts w:ascii="Symbol" w:hAnsi="Symbol" w:hint="default"/>
      </w:rPr>
    </w:lvl>
    <w:lvl w:ilvl="4" w:tplc="BA1C34AE">
      <w:start w:val="1"/>
      <w:numFmt w:val="bullet"/>
      <w:lvlText w:val="o"/>
      <w:lvlJc w:val="left"/>
      <w:pPr>
        <w:ind w:left="3600" w:hanging="360"/>
      </w:pPr>
      <w:rPr>
        <w:rFonts w:ascii="Courier New" w:hAnsi="Courier New" w:hint="default"/>
      </w:rPr>
    </w:lvl>
    <w:lvl w:ilvl="5" w:tplc="536EF318">
      <w:start w:val="1"/>
      <w:numFmt w:val="bullet"/>
      <w:lvlText w:val=""/>
      <w:lvlJc w:val="left"/>
      <w:pPr>
        <w:ind w:left="4320" w:hanging="360"/>
      </w:pPr>
      <w:rPr>
        <w:rFonts w:ascii="Wingdings" w:hAnsi="Wingdings" w:hint="default"/>
      </w:rPr>
    </w:lvl>
    <w:lvl w:ilvl="6" w:tplc="6DBE6DFC">
      <w:start w:val="1"/>
      <w:numFmt w:val="bullet"/>
      <w:lvlText w:val=""/>
      <w:lvlJc w:val="left"/>
      <w:pPr>
        <w:ind w:left="5040" w:hanging="360"/>
      </w:pPr>
      <w:rPr>
        <w:rFonts w:ascii="Symbol" w:hAnsi="Symbol" w:hint="default"/>
      </w:rPr>
    </w:lvl>
    <w:lvl w:ilvl="7" w:tplc="FED267EE">
      <w:start w:val="1"/>
      <w:numFmt w:val="bullet"/>
      <w:lvlText w:val="o"/>
      <w:lvlJc w:val="left"/>
      <w:pPr>
        <w:ind w:left="5760" w:hanging="360"/>
      </w:pPr>
      <w:rPr>
        <w:rFonts w:ascii="Courier New" w:hAnsi="Courier New" w:hint="default"/>
      </w:rPr>
    </w:lvl>
    <w:lvl w:ilvl="8" w:tplc="98DA8324">
      <w:start w:val="1"/>
      <w:numFmt w:val="bullet"/>
      <w:lvlText w:val=""/>
      <w:lvlJc w:val="left"/>
      <w:pPr>
        <w:ind w:left="6480" w:hanging="360"/>
      </w:pPr>
      <w:rPr>
        <w:rFonts w:ascii="Wingdings" w:hAnsi="Wingdings" w:hint="default"/>
      </w:rPr>
    </w:lvl>
  </w:abstractNum>
  <w:abstractNum w:abstractNumId="1" w15:restartNumberingAfterBreak="0">
    <w:nsid w:val="0BC24E5C"/>
    <w:multiLevelType w:val="hybridMultilevel"/>
    <w:tmpl w:val="E7DE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55BC7"/>
    <w:multiLevelType w:val="hybridMultilevel"/>
    <w:tmpl w:val="51BADE18"/>
    <w:lvl w:ilvl="0" w:tplc="E8DAA84A">
      <w:start w:val="1"/>
      <w:numFmt w:val="bullet"/>
      <w:lvlText w:val="-"/>
      <w:lvlJc w:val="left"/>
      <w:pPr>
        <w:ind w:left="720" w:hanging="360"/>
      </w:pPr>
      <w:rPr>
        <w:rFonts w:ascii="Lato" w:hAnsi="Lato" w:hint="default"/>
      </w:rPr>
    </w:lvl>
    <w:lvl w:ilvl="1" w:tplc="AD1820D0">
      <w:start w:val="1"/>
      <w:numFmt w:val="bullet"/>
      <w:lvlText w:val="o"/>
      <w:lvlJc w:val="left"/>
      <w:pPr>
        <w:ind w:left="1440" w:hanging="360"/>
      </w:pPr>
      <w:rPr>
        <w:rFonts w:ascii="Courier New" w:hAnsi="Courier New" w:hint="default"/>
      </w:rPr>
    </w:lvl>
    <w:lvl w:ilvl="2" w:tplc="30E8C554">
      <w:start w:val="1"/>
      <w:numFmt w:val="bullet"/>
      <w:lvlText w:val=""/>
      <w:lvlJc w:val="left"/>
      <w:pPr>
        <w:ind w:left="2160" w:hanging="360"/>
      </w:pPr>
      <w:rPr>
        <w:rFonts w:ascii="Wingdings" w:hAnsi="Wingdings" w:hint="default"/>
      </w:rPr>
    </w:lvl>
    <w:lvl w:ilvl="3" w:tplc="E1D07AEA">
      <w:start w:val="1"/>
      <w:numFmt w:val="bullet"/>
      <w:lvlText w:val=""/>
      <w:lvlJc w:val="left"/>
      <w:pPr>
        <w:ind w:left="2880" w:hanging="360"/>
      </w:pPr>
      <w:rPr>
        <w:rFonts w:ascii="Symbol" w:hAnsi="Symbol" w:hint="default"/>
      </w:rPr>
    </w:lvl>
    <w:lvl w:ilvl="4" w:tplc="E3967518">
      <w:start w:val="1"/>
      <w:numFmt w:val="bullet"/>
      <w:lvlText w:val="o"/>
      <w:lvlJc w:val="left"/>
      <w:pPr>
        <w:ind w:left="3600" w:hanging="360"/>
      </w:pPr>
      <w:rPr>
        <w:rFonts w:ascii="Courier New" w:hAnsi="Courier New" w:hint="default"/>
      </w:rPr>
    </w:lvl>
    <w:lvl w:ilvl="5" w:tplc="BF84C8C8">
      <w:start w:val="1"/>
      <w:numFmt w:val="bullet"/>
      <w:lvlText w:val=""/>
      <w:lvlJc w:val="left"/>
      <w:pPr>
        <w:ind w:left="4320" w:hanging="360"/>
      </w:pPr>
      <w:rPr>
        <w:rFonts w:ascii="Wingdings" w:hAnsi="Wingdings" w:hint="default"/>
      </w:rPr>
    </w:lvl>
    <w:lvl w:ilvl="6" w:tplc="5B0A2280">
      <w:start w:val="1"/>
      <w:numFmt w:val="bullet"/>
      <w:lvlText w:val=""/>
      <w:lvlJc w:val="left"/>
      <w:pPr>
        <w:ind w:left="5040" w:hanging="360"/>
      </w:pPr>
      <w:rPr>
        <w:rFonts w:ascii="Symbol" w:hAnsi="Symbol" w:hint="default"/>
      </w:rPr>
    </w:lvl>
    <w:lvl w:ilvl="7" w:tplc="F45C0D9A">
      <w:start w:val="1"/>
      <w:numFmt w:val="bullet"/>
      <w:lvlText w:val="o"/>
      <w:lvlJc w:val="left"/>
      <w:pPr>
        <w:ind w:left="5760" w:hanging="360"/>
      </w:pPr>
      <w:rPr>
        <w:rFonts w:ascii="Courier New" w:hAnsi="Courier New" w:hint="default"/>
      </w:rPr>
    </w:lvl>
    <w:lvl w:ilvl="8" w:tplc="0EC4F124">
      <w:start w:val="1"/>
      <w:numFmt w:val="bullet"/>
      <w:lvlText w:val=""/>
      <w:lvlJc w:val="left"/>
      <w:pPr>
        <w:ind w:left="6480" w:hanging="360"/>
      </w:pPr>
      <w:rPr>
        <w:rFonts w:ascii="Wingdings" w:hAnsi="Wingdings" w:hint="default"/>
      </w:rPr>
    </w:lvl>
  </w:abstractNum>
  <w:abstractNum w:abstractNumId="3" w15:restartNumberingAfterBreak="0">
    <w:nsid w:val="1C7F6244"/>
    <w:multiLevelType w:val="hybridMultilevel"/>
    <w:tmpl w:val="50B0C154"/>
    <w:lvl w:ilvl="0" w:tplc="3C9A6A00">
      <w:start w:val="1"/>
      <w:numFmt w:val="bullet"/>
      <w:lvlText w:val="-"/>
      <w:lvlJc w:val="left"/>
      <w:pPr>
        <w:ind w:left="720" w:hanging="360"/>
      </w:pPr>
      <w:rPr>
        <w:rFonts w:ascii="Calibri" w:hAnsi="Calibri" w:hint="default"/>
      </w:rPr>
    </w:lvl>
    <w:lvl w:ilvl="1" w:tplc="0ABAC7A8">
      <w:start w:val="1"/>
      <w:numFmt w:val="bullet"/>
      <w:lvlText w:val="o"/>
      <w:lvlJc w:val="left"/>
      <w:pPr>
        <w:ind w:left="1440" w:hanging="360"/>
      </w:pPr>
      <w:rPr>
        <w:rFonts w:ascii="Courier New" w:hAnsi="Courier New" w:hint="default"/>
      </w:rPr>
    </w:lvl>
    <w:lvl w:ilvl="2" w:tplc="34842B32">
      <w:start w:val="1"/>
      <w:numFmt w:val="bullet"/>
      <w:lvlText w:val=""/>
      <w:lvlJc w:val="left"/>
      <w:pPr>
        <w:ind w:left="2160" w:hanging="360"/>
      </w:pPr>
      <w:rPr>
        <w:rFonts w:ascii="Wingdings" w:hAnsi="Wingdings" w:hint="default"/>
      </w:rPr>
    </w:lvl>
    <w:lvl w:ilvl="3" w:tplc="79669980">
      <w:start w:val="1"/>
      <w:numFmt w:val="bullet"/>
      <w:lvlText w:val=""/>
      <w:lvlJc w:val="left"/>
      <w:pPr>
        <w:ind w:left="2880" w:hanging="360"/>
      </w:pPr>
      <w:rPr>
        <w:rFonts w:ascii="Symbol" w:hAnsi="Symbol" w:hint="default"/>
      </w:rPr>
    </w:lvl>
    <w:lvl w:ilvl="4" w:tplc="5E72D80E">
      <w:start w:val="1"/>
      <w:numFmt w:val="bullet"/>
      <w:lvlText w:val="o"/>
      <w:lvlJc w:val="left"/>
      <w:pPr>
        <w:ind w:left="3600" w:hanging="360"/>
      </w:pPr>
      <w:rPr>
        <w:rFonts w:ascii="Courier New" w:hAnsi="Courier New" w:hint="default"/>
      </w:rPr>
    </w:lvl>
    <w:lvl w:ilvl="5" w:tplc="167CD3EC">
      <w:start w:val="1"/>
      <w:numFmt w:val="bullet"/>
      <w:lvlText w:val=""/>
      <w:lvlJc w:val="left"/>
      <w:pPr>
        <w:ind w:left="4320" w:hanging="360"/>
      </w:pPr>
      <w:rPr>
        <w:rFonts w:ascii="Wingdings" w:hAnsi="Wingdings" w:hint="default"/>
      </w:rPr>
    </w:lvl>
    <w:lvl w:ilvl="6" w:tplc="92902080">
      <w:start w:val="1"/>
      <w:numFmt w:val="bullet"/>
      <w:lvlText w:val=""/>
      <w:lvlJc w:val="left"/>
      <w:pPr>
        <w:ind w:left="5040" w:hanging="360"/>
      </w:pPr>
      <w:rPr>
        <w:rFonts w:ascii="Symbol" w:hAnsi="Symbol" w:hint="default"/>
      </w:rPr>
    </w:lvl>
    <w:lvl w:ilvl="7" w:tplc="43E068F8">
      <w:start w:val="1"/>
      <w:numFmt w:val="bullet"/>
      <w:lvlText w:val="o"/>
      <w:lvlJc w:val="left"/>
      <w:pPr>
        <w:ind w:left="5760" w:hanging="360"/>
      </w:pPr>
      <w:rPr>
        <w:rFonts w:ascii="Courier New" w:hAnsi="Courier New" w:hint="default"/>
      </w:rPr>
    </w:lvl>
    <w:lvl w:ilvl="8" w:tplc="7312DAD6">
      <w:start w:val="1"/>
      <w:numFmt w:val="bullet"/>
      <w:lvlText w:val=""/>
      <w:lvlJc w:val="left"/>
      <w:pPr>
        <w:ind w:left="6480" w:hanging="360"/>
      </w:pPr>
      <w:rPr>
        <w:rFonts w:ascii="Wingdings" w:hAnsi="Wingdings" w:hint="default"/>
      </w:rPr>
    </w:lvl>
  </w:abstractNum>
  <w:abstractNum w:abstractNumId="4" w15:restartNumberingAfterBreak="0">
    <w:nsid w:val="21BD77C6"/>
    <w:multiLevelType w:val="hybridMultilevel"/>
    <w:tmpl w:val="58A883AA"/>
    <w:lvl w:ilvl="0" w:tplc="42064A6E">
      <w:start w:val="1"/>
      <w:numFmt w:val="bullet"/>
      <w:lvlText w:val="-"/>
      <w:lvlJc w:val="left"/>
      <w:pPr>
        <w:ind w:left="720" w:hanging="360"/>
      </w:pPr>
      <w:rPr>
        <w:rFonts w:ascii="Lato" w:hAnsi="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E3F08"/>
    <w:multiLevelType w:val="hybridMultilevel"/>
    <w:tmpl w:val="9FF63ACC"/>
    <w:lvl w:ilvl="0" w:tplc="F70E8F10">
      <w:start w:val="1"/>
      <w:numFmt w:val="bullet"/>
      <w:lvlText w:val="-"/>
      <w:lvlJc w:val="left"/>
      <w:pPr>
        <w:ind w:left="720" w:hanging="360"/>
      </w:pPr>
      <w:rPr>
        <w:rFonts w:ascii="Calibri" w:hAnsi="Calibri" w:hint="default"/>
      </w:rPr>
    </w:lvl>
    <w:lvl w:ilvl="1" w:tplc="D1F656E4">
      <w:start w:val="1"/>
      <w:numFmt w:val="bullet"/>
      <w:lvlText w:val="o"/>
      <w:lvlJc w:val="left"/>
      <w:pPr>
        <w:ind w:left="1440" w:hanging="360"/>
      </w:pPr>
      <w:rPr>
        <w:rFonts w:ascii="Courier New" w:hAnsi="Courier New" w:hint="default"/>
      </w:rPr>
    </w:lvl>
    <w:lvl w:ilvl="2" w:tplc="BFAEE8FA">
      <w:start w:val="1"/>
      <w:numFmt w:val="bullet"/>
      <w:lvlText w:val=""/>
      <w:lvlJc w:val="left"/>
      <w:pPr>
        <w:ind w:left="2160" w:hanging="360"/>
      </w:pPr>
      <w:rPr>
        <w:rFonts w:ascii="Wingdings" w:hAnsi="Wingdings" w:hint="default"/>
      </w:rPr>
    </w:lvl>
    <w:lvl w:ilvl="3" w:tplc="84D2D408">
      <w:start w:val="1"/>
      <w:numFmt w:val="bullet"/>
      <w:lvlText w:val=""/>
      <w:lvlJc w:val="left"/>
      <w:pPr>
        <w:ind w:left="2880" w:hanging="360"/>
      </w:pPr>
      <w:rPr>
        <w:rFonts w:ascii="Symbol" w:hAnsi="Symbol" w:hint="default"/>
      </w:rPr>
    </w:lvl>
    <w:lvl w:ilvl="4" w:tplc="C45C7A60">
      <w:start w:val="1"/>
      <w:numFmt w:val="bullet"/>
      <w:lvlText w:val="o"/>
      <w:lvlJc w:val="left"/>
      <w:pPr>
        <w:ind w:left="3600" w:hanging="360"/>
      </w:pPr>
      <w:rPr>
        <w:rFonts w:ascii="Courier New" w:hAnsi="Courier New" w:hint="default"/>
      </w:rPr>
    </w:lvl>
    <w:lvl w:ilvl="5" w:tplc="146E264C">
      <w:start w:val="1"/>
      <w:numFmt w:val="bullet"/>
      <w:lvlText w:val=""/>
      <w:lvlJc w:val="left"/>
      <w:pPr>
        <w:ind w:left="4320" w:hanging="360"/>
      </w:pPr>
      <w:rPr>
        <w:rFonts w:ascii="Wingdings" w:hAnsi="Wingdings" w:hint="default"/>
      </w:rPr>
    </w:lvl>
    <w:lvl w:ilvl="6" w:tplc="B614B776">
      <w:start w:val="1"/>
      <w:numFmt w:val="bullet"/>
      <w:lvlText w:val=""/>
      <w:lvlJc w:val="left"/>
      <w:pPr>
        <w:ind w:left="5040" w:hanging="360"/>
      </w:pPr>
      <w:rPr>
        <w:rFonts w:ascii="Symbol" w:hAnsi="Symbol" w:hint="default"/>
      </w:rPr>
    </w:lvl>
    <w:lvl w:ilvl="7" w:tplc="C1F0BA0E">
      <w:start w:val="1"/>
      <w:numFmt w:val="bullet"/>
      <w:lvlText w:val="o"/>
      <w:lvlJc w:val="left"/>
      <w:pPr>
        <w:ind w:left="5760" w:hanging="360"/>
      </w:pPr>
      <w:rPr>
        <w:rFonts w:ascii="Courier New" w:hAnsi="Courier New" w:hint="default"/>
      </w:rPr>
    </w:lvl>
    <w:lvl w:ilvl="8" w:tplc="407E8832">
      <w:start w:val="1"/>
      <w:numFmt w:val="bullet"/>
      <w:lvlText w:val=""/>
      <w:lvlJc w:val="left"/>
      <w:pPr>
        <w:ind w:left="6480" w:hanging="360"/>
      </w:pPr>
      <w:rPr>
        <w:rFonts w:ascii="Wingdings" w:hAnsi="Wingdings" w:hint="default"/>
      </w:rPr>
    </w:lvl>
  </w:abstractNum>
  <w:abstractNum w:abstractNumId="6" w15:restartNumberingAfterBreak="0">
    <w:nsid w:val="22D9112C"/>
    <w:multiLevelType w:val="hybridMultilevel"/>
    <w:tmpl w:val="3A6A6A3A"/>
    <w:lvl w:ilvl="0" w:tplc="CA40822C">
      <w:numFmt w:val="bullet"/>
      <w:lvlText w:val="·"/>
      <w:lvlJc w:val="left"/>
      <w:pPr>
        <w:ind w:left="720" w:hanging="360"/>
      </w:pPr>
      <w:rPr>
        <w:rFonts w:ascii="Lato" w:eastAsia="Lato" w:hAnsi="Lato" w:cs="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D1477"/>
    <w:multiLevelType w:val="hybridMultilevel"/>
    <w:tmpl w:val="B1BAC8D4"/>
    <w:lvl w:ilvl="0" w:tplc="02861FC6">
      <w:start w:val="1"/>
      <w:numFmt w:val="bullet"/>
      <w:lvlText w:val="-"/>
      <w:lvlJc w:val="left"/>
      <w:pPr>
        <w:ind w:left="720" w:hanging="360"/>
      </w:pPr>
      <w:rPr>
        <w:rFonts w:ascii="Lato" w:hAnsi="Lato" w:hint="default"/>
      </w:rPr>
    </w:lvl>
    <w:lvl w:ilvl="1" w:tplc="608C4770">
      <w:start w:val="1"/>
      <w:numFmt w:val="bullet"/>
      <w:lvlText w:val="o"/>
      <w:lvlJc w:val="left"/>
      <w:pPr>
        <w:ind w:left="1440" w:hanging="360"/>
      </w:pPr>
      <w:rPr>
        <w:rFonts w:ascii="Courier New" w:hAnsi="Courier New" w:hint="default"/>
      </w:rPr>
    </w:lvl>
    <w:lvl w:ilvl="2" w:tplc="23EC9A08">
      <w:start w:val="1"/>
      <w:numFmt w:val="bullet"/>
      <w:lvlText w:val=""/>
      <w:lvlJc w:val="left"/>
      <w:pPr>
        <w:ind w:left="2160" w:hanging="360"/>
      </w:pPr>
      <w:rPr>
        <w:rFonts w:ascii="Wingdings" w:hAnsi="Wingdings" w:hint="default"/>
      </w:rPr>
    </w:lvl>
    <w:lvl w:ilvl="3" w:tplc="B7E435CA">
      <w:start w:val="1"/>
      <w:numFmt w:val="bullet"/>
      <w:lvlText w:val=""/>
      <w:lvlJc w:val="left"/>
      <w:pPr>
        <w:ind w:left="2880" w:hanging="360"/>
      </w:pPr>
      <w:rPr>
        <w:rFonts w:ascii="Symbol" w:hAnsi="Symbol" w:hint="default"/>
      </w:rPr>
    </w:lvl>
    <w:lvl w:ilvl="4" w:tplc="EFE861AA">
      <w:start w:val="1"/>
      <w:numFmt w:val="bullet"/>
      <w:lvlText w:val="o"/>
      <w:lvlJc w:val="left"/>
      <w:pPr>
        <w:ind w:left="3600" w:hanging="360"/>
      </w:pPr>
      <w:rPr>
        <w:rFonts w:ascii="Courier New" w:hAnsi="Courier New" w:hint="default"/>
      </w:rPr>
    </w:lvl>
    <w:lvl w:ilvl="5" w:tplc="2864E168">
      <w:start w:val="1"/>
      <w:numFmt w:val="bullet"/>
      <w:lvlText w:val=""/>
      <w:lvlJc w:val="left"/>
      <w:pPr>
        <w:ind w:left="4320" w:hanging="360"/>
      </w:pPr>
      <w:rPr>
        <w:rFonts w:ascii="Wingdings" w:hAnsi="Wingdings" w:hint="default"/>
      </w:rPr>
    </w:lvl>
    <w:lvl w:ilvl="6" w:tplc="E13A2B2E">
      <w:start w:val="1"/>
      <w:numFmt w:val="bullet"/>
      <w:lvlText w:val=""/>
      <w:lvlJc w:val="left"/>
      <w:pPr>
        <w:ind w:left="5040" w:hanging="360"/>
      </w:pPr>
      <w:rPr>
        <w:rFonts w:ascii="Symbol" w:hAnsi="Symbol" w:hint="default"/>
      </w:rPr>
    </w:lvl>
    <w:lvl w:ilvl="7" w:tplc="CE9A6A7C">
      <w:start w:val="1"/>
      <w:numFmt w:val="bullet"/>
      <w:lvlText w:val="o"/>
      <w:lvlJc w:val="left"/>
      <w:pPr>
        <w:ind w:left="5760" w:hanging="360"/>
      </w:pPr>
      <w:rPr>
        <w:rFonts w:ascii="Courier New" w:hAnsi="Courier New" w:hint="default"/>
      </w:rPr>
    </w:lvl>
    <w:lvl w:ilvl="8" w:tplc="B2027498">
      <w:start w:val="1"/>
      <w:numFmt w:val="bullet"/>
      <w:lvlText w:val=""/>
      <w:lvlJc w:val="left"/>
      <w:pPr>
        <w:ind w:left="6480" w:hanging="360"/>
      </w:pPr>
      <w:rPr>
        <w:rFonts w:ascii="Wingdings" w:hAnsi="Wingdings" w:hint="default"/>
      </w:rPr>
    </w:lvl>
  </w:abstractNum>
  <w:abstractNum w:abstractNumId="8" w15:restartNumberingAfterBreak="0">
    <w:nsid w:val="237F6AA5"/>
    <w:multiLevelType w:val="hybridMultilevel"/>
    <w:tmpl w:val="0268A062"/>
    <w:lvl w:ilvl="0" w:tplc="42064A6E">
      <w:start w:val="1"/>
      <w:numFmt w:val="bullet"/>
      <w:lvlText w:val="-"/>
      <w:lvlJc w:val="left"/>
      <w:pPr>
        <w:ind w:left="720" w:hanging="360"/>
      </w:pPr>
      <w:rPr>
        <w:rFonts w:ascii="Lato" w:hAnsi="Lato" w:hint="default"/>
      </w:rPr>
    </w:lvl>
    <w:lvl w:ilvl="1" w:tplc="C9BCB502">
      <w:start w:val="1"/>
      <w:numFmt w:val="bullet"/>
      <w:lvlText w:val="o"/>
      <w:lvlJc w:val="left"/>
      <w:pPr>
        <w:ind w:left="1440" w:hanging="360"/>
      </w:pPr>
      <w:rPr>
        <w:rFonts w:ascii="Courier New" w:hAnsi="Courier New" w:hint="default"/>
      </w:rPr>
    </w:lvl>
    <w:lvl w:ilvl="2" w:tplc="92C64620">
      <w:start w:val="1"/>
      <w:numFmt w:val="bullet"/>
      <w:lvlText w:val=""/>
      <w:lvlJc w:val="left"/>
      <w:pPr>
        <w:ind w:left="2160" w:hanging="360"/>
      </w:pPr>
      <w:rPr>
        <w:rFonts w:ascii="Wingdings" w:hAnsi="Wingdings" w:hint="default"/>
      </w:rPr>
    </w:lvl>
    <w:lvl w:ilvl="3" w:tplc="B50876C8">
      <w:start w:val="1"/>
      <w:numFmt w:val="bullet"/>
      <w:lvlText w:val=""/>
      <w:lvlJc w:val="left"/>
      <w:pPr>
        <w:ind w:left="2880" w:hanging="360"/>
      </w:pPr>
      <w:rPr>
        <w:rFonts w:ascii="Symbol" w:hAnsi="Symbol" w:hint="default"/>
      </w:rPr>
    </w:lvl>
    <w:lvl w:ilvl="4" w:tplc="4C8868FE">
      <w:start w:val="1"/>
      <w:numFmt w:val="bullet"/>
      <w:lvlText w:val="o"/>
      <w:lvlJc w:val="left"/>
      <w:pPr>
        <w:ind w:left="3600" w:hanging="360"/>
      </w:pPr>
      <w:rPr>
        <w:rFonts w:ascii="Courier New" w:hAnsi="Courier New" w:hint="default"/>
      </w:rPr>
    </w:lvl>
    <w:lvl w:ilvl="5" w:tplc="63844DF0">
      <w:start w:val="1"/>
      <w:numFmt w:val="bullet"/>
      <w:lvlText w:val=""/>
      <w:lvlJc w:val="left"/>
      <w:pPr>
        <w:ind w:left="4320" w:hanging="360"/>
      </w:pPr>
      <w:rPr>
        <w:rFonts w:ascii="Wingdings" w:hAnsi="Wingdings" w:hint="default"/>
      </w:rPr>
    </w:lvl>
    <w:lvl w:ilvl="6" w:tplc="4A12F39E">
      <w:start w:val="1"/>
      <w:numFmt w:val="bullet"/>
      <w:lvlText w:val=""/>
      <w:lvlJc w:val="left"/>
      <w:pPr>
        <w:ind w:left="5040" w:hanging="360"/>
      </w:pPr>
      <w:rPr>
        <w:rFonts w:ascii="Symbol" w:hAnsi="Symbol" w:hint="default"/>
      </w:rPr>
    </w:lvl>
    <w:lvl w:ilvl="7" w:tplc="8160BDF0">
      <w:start w:val="1"/>
      <w:numFmt w:val="bullet"/>
      <w:lvlText w:val="o"/>
      <w:lvlJc w:val="left"/>
      <w:pPr>
        <w:ind w:left="5760" w:hanging="360"/>
      </w:pPr>
      <w:rPr>
        <w:rFonts w:ascii="Courier New" w:hAnsi="Courier New" w:hint="default"/>
      </w:rPr>
    </w:lvl>
    <w:lvl w:ilvl="8" w:tplc="308A62CA">
      <w:start w:val="1"/>
      <w:numFmt w:val="bullet"/>
      <w:lvlText w:val=""/>
      <w:lvlJc w:val="left"/>
      <w:pPr>
        <w:ind w:left="6480" w:hanging="360"/>
      </w:pPr>
      <w:rPr>
        <w:rFonts w:ascii="Wingdings" w:hAnsi="Wingdings" w:hint="default"/>
      </w:rPr>
    </w:lvl>
  </w:abstractNum>
  <w:abstractNum w:abstractNumId="9" w15:restartNumberingAfterBreak="0">
    <w:nsid w:val="26A95CEB"/>
    <w:multiLevelType w:val="hybridMultilevel"/>
    <w:tmpl w:val="DE40E450"/>
    <w:lvl w:ilvl="0" w:tplc="42064A6E">
      <w:start w:val="1"/>
      <w:numFmt w:val="bullet"/>
      <w:lvlText w:val="-"/>
      <w:lvlJc w:val="left"/>
      <w:pPr>
        <w:ind w:left="720" w:hanging="360"/>
      </w:pPr>
      <w:rPr>
        <w:rFonts w:ascii="Lato" w:hAnsi="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22E75"/>
    <w:multiLevelType w:val="hybridMultilevel"/>
    <w:tmpl w:val="DD3CEFAE"/>
    <w:lvl w:ilvl="0" w:tplc="CA40822C">
      <w:numFmt w:val="bullet"/>
      <w:lvlText w:val="·"/>
      <w:lvlJc w:val="left"/>
      <w:pPr>
        <w:ind w:left="720" w:hanging="360"/>
      </w:pPr>
      <w:rPr>
        <w:rFonts w:ascii="Lato" w:eastAsia="Lato" w:hAnsi="Lato" w:cs="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84013"/>
    <w:multiLevelType w:val="hybridMultilevel"/>
    <w:tmpl w:val="8EDE7AB6"/>
    <w:lvl w:ilvl="0" w:tplc="42064A6E">
      <w:start w:val="1"/>
      <w:numFmt w:val="bullet"/>
      <w:lvlText w:val="-"/>
      <w:lvlJc w:val="left"/>
      <w:pPr>
        <w:ind w:left="720" w:hanging="360"/>
      </w:pPr>
      <w:rPr>
        <w:rFonts w:ascii="Lato" w:hAnsi="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F939BF"/>
    <w:multiLevelType w:val="hybridMultilevel"/>
    <w:tmpl w:val="F9D05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00B31"/>
    <w:multiLevelType w:val="hybridMultilevel"/>
    <w:tmpl w:val="F8BCFC94"/>
    <w:lvl w:ilvl="0" w:tplc="42064A6E">
      <w:start w:val="1"/>
      <w:numFmt w:val="bullet"/>
      <w:lvlText w:val="-"/>
      <w:lvlJc w:val="left"/>
      <w:pPr>
        <w:ind w:left="720" w:hanging="360"/>
      </w:pPr>
      <w:rPr>
        <w:rFonts w:ascii="Lato" w:hAnsi="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C295C"/>
    <w:multiLevelType w:val="hybridMultilevel"/>
    <w:tmpl w:val="AF9A1316"/>
    <w:lvl w:ilvl="0" w:tplc="42064A6E">
      <w:start w:val="1"/>
      <w:numFmt w:val="bullet"/>
      <w:lvlText w:val="-"/>
      <w:lvlJc w:val="left"/>
      <w:pPr>
        <w:ind w:left="720" w:hanging="360"/>
      </w:pPr>
      <w:rPr>
        <w:rFonts w:ascii="Lato" w:hAnsi="Lato" w:hint="default"/>
      </w:rPr>
    </w:lvl>
    <w:lvl w:ilvl="1" w:tplc="5860B3AA">
      <w:start w:val="1"/>
      <w:numFmt w:val="bullet"/>
      <w:lvlText w:val="o"/>
      <w:lvlJc w:val="left"/>
      <w:pPr>
        <w:ind w:left="1440" w:hanging="360"/>
      </w:pPr>
      <w:rPr>
        <w:rFonts w:ascii="Courier New" w:hAnsi="Courier New" w:hint="default"/>
      </w:rPr>
    </w:lvl>
    <w:lvl w:ilvl="2" w:tplc="10E81A64">
      <w:start w:val="1"/>
      <w:numFmt w:val="bullet"/>
      <w:lvlText w:val=""/>
      <w:lvlJc w:val="left"/>
      <w:pPr>
        <w:ind w:left="2160" w:hanging="360"/>
      </w:pPr>
      <w:rPr>
        <w:rFonts w:ascii="Wingdings" w:hAnsi="Wingdings" w:hint="default"/>
      </w:rPr>
    </w:lvl>
    <w:lvl w:ilvl="3" w:tplc="F072F700">
      <w:start w:val="1"/>
      <w:numFmt w:val="bullet"/>
      <w:lvlText w:val=""/>
      <w:lvlJc w:val="left"/>
      <w:pPr>
        <w:ind w:left="2880" w:hanging="360"/>
      </w:pPr>
      <w:rPr>
        <w:rFonts w:ascii="Symbol" w:hAnsi="Symbol" w:hint="default"/>
      </w:rPr>
    </w:lvl>
    <w:lvl w:ilvl="4" w:tplc="6FB86D12">
      <w:start w:val="1"/>
      <w:numFmt w:val="bullet"/>
      <w:lvlText w:val="o"/>
      <w:lvlJc w:val="left"/>
      <w:pPr>
        <w:ind w:left="3600" w:hanging="360"/>
      </w:pPr>
      <w:rPr>
        <w:rFonts w:ascii="Courier New" w:hAnsi="Courier New" w:hint="default"/>
      </w:rPr>
    </w:lvl>
    <w:lvl w:ilvl="5" w:tplc="D4A667E6">
      <w:start w:val="1"/>
      <w:numFmt w:val="bullet"/>
      <w:lvlText w:val=""/>
      <w:lvlJc w:val="left"/>
      <w:pPr>
        <w:ind w:left="4320" w:hanging="360"/>
      </w:pPr>
      <w:rPr>
        <w:rFonts w:ascii="Wingdings" w:hAnsi="Wingdings" w:hint="default"/>
      </w:rPr>
    </w:lvl>
    <w:lvl w:ilvl="6" w:tplc="55981F1A">
      <w:start w:val="1"/>
      <w:numFmt w:val="bullet"/>
      <w:lvlText w:val=""/>
      <w:lvlJc w:val="left"/>
      <w:pPr>
        <w:ind w:left="5040" w:hanging="360"/>
      </w:pPr>
      <w:rPr>
        <w:rFonts w:ascii="Symbol" w:hAnsi="Symbol" w:hint="default"/>
      </w:rPr>
    </w:lvl>
    <w:lvl w:ilvl="7" w:tplc="99640790">
      <w:start w:val="1"/>
      <w:numFmt w:val="bullet"/>
      <w:lvlText w:val="o"/>
      <w:lvlJc w:val="left"/>
      <w:pPr>
        <w:ind w:left="5760" w:hanging="360"/>
      </w:pPr>
      <w:rPr>
        <w:rFonts w:ascii="Courier New" w:hAnsi="Courier New" w:hint="default"/>
      </w:rPr>
    </w:lvl>
    <w:lvl w:ilvl="8" w:tplc="5CF6CBFC">
      <w:start w:val="1"/>
      <w:numFmt w:val="bullet"/>
      <w:lvlText w:val=""/>
      <w:lvlJc w:val="left"/>
      <w:pPr>
        <w:ind w:left="6480" w:hanging="360"/>
      </w:pPr>
      <w:rPr>
        <w:rFonts w:ascii="Wingdings" w:hAnsi="Wingdings" w:hint="default"/>
      </w:rPr>
    </w:lvl>
  </w:abstractNum>
  <w:abstractNum w:abstractNumId="15" w15:restartNumberingAfterBreak="0">
    <w:nsid w:val="5A565E1B"/>
    <w:multiLevelType w:val="hybridMultilevel"/>
    <w:tmpl w:val="0B1EE12A"/>
    <w:lvl w:ilvl="0" w:tplc="A9BE5E68">
      <w:start w:val="1"/>
      <w:numFmt w:val="bullet"/>
      <w:lvlText w:val="-"/>
      <w:lvlJc w:val="left"/>
      <w:pPr>
        <w:ind w:left="720" w:hanging="360"/>
      </w:pPr>
      <w:rPr>
        <w:rFonts w:ascii="Lato" w:hAnsi="Lato" w:hint="default"/>
      </w:rPr>
    </w:lvl>
    <w:lvl w:ilvl="1" w:tplc="191A5462">
      <w:start w:val="1"/>
      <w:numFmt w:val="bullet"/>
      <w:lvlText w:val="o"/>
      <w:lvlJc w:val="left"/>
      <w:pPr>
        <w:ind w:left="1440" w:hanging="360"/>
      </w:pPr>
      <w:rPr>
        <w:rFonts w:ascii="Courier New" w:hAnsi="Courier New" w:hint="default"/>
      </w:rPr>
    </w:lvl>
    <w:lvl w:ilvl="2" w:tplc="8B164B9C">
      <w:start w:val="1"/>
      <w:numFmt w:val="bullet"/>
      <w:lvlText w:val=""/>
      <w:lvlJc w:val="left"/>
      <w:pPr>
        <w:ind w:left="2160" w:hanging="360"/>
      </w:pPr>
      <w:rPr>
        <w:rFonts w:ascii="Wingdings" w:hAnsi="Wingdings" w:hint="default"/>
      </w:rPr>
    </w:lvl>
    <w:lvl w:ilvl="3" w:tplc="066011DE">
      <w:start w:val="1"/>
      <w:numFmt w:val="bullet"/>
      <w:lvlText w:val=""/>
      <w:lvlJc w:val="left"/>
      <w:pPr>
        <w:ind w:left="2880" w:hanging="360"/>
      </w:pPr>
      <w:rPr>
        <w:rFonts w:ascii="Symbol" w:hAnsi="Symbol" w:hint="default"/>
      </w:rPr>
    </w:lvl>
    <w:lvl w:ilvl="4" w:tplc="B234E37E">
      <w:start w:val="1"/>
      <w:numFmt w:val="bullet"/>
      <w:lvlText w:val="o"/>
      <w:lvlJc w:val="left"/>
      <w:pPr>
        <w:ind w:left="3600" w:hanging="360"/>
      </w:pPr>
      <w:rPr>
        <w:rFonts w:ascii="Courier New" w:hAnsi="Courier New" w:hint="default"/>
      </w:rPr>
    </w:lvl>
    <w:lvl w:ilvl="5" w:tplc="FC2E1B86">
      <w:start w:val="1"/>
      <w:numFmt w:val="bullet"/>
      <w:lvlText w:val=""/>
      <w:lvlJc w:val="left"/>
      <w:pPr>
        <w:ind w:left="4320" w:hanging="360"/>
      </w:pPr>
      <w:rPr>
        <w:rFonts w:ascii="Wingdings" w:hAnsi="Wingdings" w:hint="default"/>
      </w:rPr>
    </w:lvl>
    <w:lvl w:ilvl="6" w:tplc="33A6CE48">
      <w:start w:val="1"/>
      <w:numFmt w:val="bullet"/>
      <w:lvlText w:val=""/>
      <w:lvlJc w:val="left"/>
      <w:pPr>
        <w:ind w:left="5040" w:hanging="360"/>
      </w:pPr>
      <w:rPr>
        <w:rFonts w:ascii="Symbol" w:hAnsi="Symbol" w:hint="default"/>
      </w:rPr>
    </w:lvl>
    <w:lvl w:ilvl="7" w:tplc="48C883A0">
      <w:start w:val="1"/>
      <w:numFmt w:val="bullet"/>
      <w:lvlText w:val="o"/>
      <w:lvlJc w:val="left"/>
      <w:pPr>
        <w:ind w:left="5760" w:hanging="360"/>
      </w:pPr>
      <w:rPr>
        <w:rFonts w:ascii="Courier New" w:hAnsi="Courier New" w:hint="default"/>
      </w:rPr>
    </w:lvl>
    <w:lvl w:ilvl="8" w:tplc="FFDAD69A">
      <w:start w:val="1"/>
      <w:numFmt w:val="bullet"/>
      <w:lvlText w:val=""/>
      <w:lvlJc w:val="left"/>
      <w:pPr>
        <w:ind w:left="6480" w:hanging="360"/>
      </w:pPr>
      <w:rPr>
        <w:rFonts w:ascii="Wingdings" w:hAnsi="Wingdings" w:hint="default"/>
      </w:rPr>
    </w:lvl>
  </w:abstractNum>
  <w:abstractNum w:abstractNumId="16" w15:restartNumberingAfterBreak="0">
    <w:nsid w:val="5FB02E9E"/>
    <w:multiLevelType w:val="hybridMultilevel"/>
    <w:tmpl w:val="23D03158"/>
    <w:lvl w:ilvl="0" w:tplc="7FC888D6">
      <w:start w:val="1"/>
      <w:numFmt w:val="bullet"/>
      <w:lvlText w:val=""/>
      <w:lvlJc w:val="left"/>
      <w:pPr>
        <w:ind w:left="720" w:hanging="360"/>
      </w:pPr>
      <w:rPr>
        <w:rFonts w:ascii="Symbol" w:hAnsi="Symbol" w:hint="default"/>
      </w:rPr>
    </w:lvl>
    <w:lvl w:ilvl="1" w:tplc="E59AD23A">
      <w:start w:val="1"/>
      <w:numFmt w:val="bullet"/>
      <w:lvlText w:val="o"/>
      <w:lvlJc w:val="left"/>
      <w:pPr>
        <w:ind w:left="1440" w:hanging="360"/>
      </w:pPr>
      <w:rPr>
        <w:rFonts w:ascii="Courier New" w:hAnsi="Courier New" w:hint="default"/>
      </w:rPr>
    </w:lvl>
    <w:lvl w:ilvl="2" w:tplc="B3CE6BEE">
      <w:start w:val="1"/>
      <w:numFmt w:val="bullet"/>
      <w:lvlText w:val=""/>
      <w:lvlJc w:val="left"/>
      <w:pPr>
        <w:ind w:left="2160" w:hanging="360"/>
      </w:pPr>
      <w:rPr>
        <w:rFonts w:ascii="Wingdings" w:hAnsi="Wingdings" w:hint="default"/>
      </w:rPr>
    </w:lvl>
    <w:lvl w:ilvl="3" w:tplc="F4ECC390">
      <w:start w:val="1"/>
      <w:numFmt w:val="bullet"/>
      <w:lvlText w:val=""/>
      <w:lvlJc w:val="left"/>
      <w:pPr>
        <w:ind w:left="2880" w:hanging="360"/>
      </w:pPr>
      <w:rPr>
        <w:rFonts w:ascii="Symbol" w:hAnsi="Symbol" w:hint="default"/>
      </w:rPr>
    </w:lvl>
    <w:lvl w:ilvl="4" w:tplc="E81C0E02">
      <w:start w:val="1"/>
      <w:numFmt w:val="bullet"/>
      <w:lvlText w:val="o"/>
      <w:lvlJc w:val="left"/>
      <w:pPr>
        <w:ind w:left="3600" w:hanging="360"/>
      </w:pPr>
      <w:rPr>
        <w:rFonts w:ascii="Courier New" w:hAnsi="Courier New" w:hint="default"/>
      </w:rPr>
    </w:lvl>
    <w:lvl w:ilvl="5" w:tplc="BD144C28">
      <w:start w:val="1"/>
      <w:numFmt w:val="bullet"/>
      <w:lvlText w:val=""/>
      <w:lvlJc w:val="left"/>
      <w:pPr>
        <w:ind w:left="4320" w:hanging="360"/>
      </w:pPr>
      <w:rPr>
        <w:rFonts w:ascii="Wingdings" w:hAnsi="Wingdings" w:hint="default"/>
      </w:rPr>
    </w:lvl>
    <w:lvl w:ilvl="6" w:tplc="F8E2BF80">
      <w:start w:val="1"/>
      <w:numFmt w:val="bullet"/>
      <w:lvlText w:val=""/>
      <w:lvlJc w:val="left"/>
      <w:pPr>
        <w:ind w:left="5040" w:hanging="360"/>
      </w:pPr>
      <w:rPr>
        <w:rFonts w:ascii="Symbol" w:hAnsi="Symbol" w:hint="default"/>
      </w:rPr>
    </w:lvl>
    <w:lvl w:ilvl="7" w:tplc="4BA8F6A0">
      <w:start w:val="1"/>
      <w:numFmt w:val="bullet"/>
      <w:lvlText w:val="o"/>
      <w:lvlJc w:val="left"/>
      <w:pPr>
        <w:ind w:left="5760" w:hanging="360"/>
      </w:pPr>
      <w:rPr>
        <w:rFonts w:ascii="Courier New" w:hAnsi="Courier New" w:hint="default"/>
      </w:rPr>
    </w:lvl>
    <w:lvl w:ilvl="8" w:tplc="11AAE7BA">
      <w:start w:val="1"/>
      <w:numFmt w:val="bullet"/>
      <w:lvlText w:val=""/>
      <w:lvlJc w:val="left"/>
      <w:pPr>
        <w:ind w:left="6480" w:hanging="360"/>
      </w:pPr>
      <w:rPr>
        <w:rFonts w:ascii="Wingdings" w:hAnsi="Wingdings" w:hint="default"/>
      </w:rPr>
    </w:lvl>
  </w:abstractNum>
  <w:abstractNum w:abstractNumId="17" w15:restartNumberingAfterBreak="0">
    <w:nsid w:val="62842C77"/>
    <w:multiLevelType w:val="hybridMultilevel"/>
    <w:tmpl w:val="F5B6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20C6D"/>
    <w:multiLevelType w:val="hybridMultilevel"/>
    <w:tmpl w:val="B9324E5A"/>
    <w:lvl w:ilvl="0" w:tplc="42064A6E">
      <w:start w:val="1"/>
      <w:numFmt w:val="bullet"/>
      <w:lvlText w:val="-"/>
      <w:lvlJc w:val="left"/>
      <w:pPr>
        <w:ind w:left="720" w:hanging="360"/>
      </w:pPr>
      <w:rPr>
        <w:rFonts w:ascii="Lato" w:hAnsi="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396EB8"/>
    <w:multiLevelType w:val="hybridMultilevel"/>
    <w:tmpl w:val="C9A68746"/>
    <w:lvl w:ilvl="0" w:tplc="1A022D6C">
      <w:start w:val="1"/>
      <w:numFmt w:val="bullet"/>
      <w:lvlText w:val="-"/>
      <w:lvlJc w:val="left"/>
      <w:pPr>
        <w:ind w:left="720" w:hanging="360"/>
      </w:pPr>
      <w:rPr>
        <w:rFonts w:ascii="Lato" w:hAnsi="Lato" w:hint="default"/>
      </w:rPr>
    </w:lvl>
    <w:lvl w:ilvl="1" w:tplc="D43CBEEC">
      <w:start w:val="1"/>
      <w:numFmt w:val="bullet"/>
      <w:lvlText w:val="o"/>
      <w:lvlJc w:val="left"/>
      <w:pPr>
        <w:ind w:left="1440" w:hanging="360"/>
      </w:pPr>
      <w:rPr>
        <w:rFonts w:ascii="Courier New" w:hAnsi="Courier New" w:hint="default"/>
      </w:rPr>
    </w:lvl>
    <w:lvl w:ilvl="2" w:tplc="E5707F30">
      <w:start w:val="1"/>
      <w:numFmt w:val="bullet"/>
      <w:lvlText w:val=""/>
      <w:lvlJc w:val="left"/>
      <w:pPr>
        <w:ind w:left="2160" w:hanging="360"/>
      </w:pPr>
      <w:rPr>
        <w:rFonts w:ascii="Wingdings" w:hAnsi="Wingdings" w:hint="default"/>
      </w:rPr>
    </w:lvl>
    <w:lvl w:ilvl="3" w:tplc="FD3A1C54">
      <w:start w:val="1"/>
      <w:numFmt w:val="bullet"/>
      <w:lvlText w:val=""/>
      <w:lvlJc w:val="left"/>
      <w:pPr>
        <w:ind w:left="2880" w:hanging="360"/>
      </w:pPr>
      <w:rPr>
        <w:rFonts w:ascii="Symbol" w:hAnsi="Symbol" w:hint="default"/>
      </w:rPr>
    </w:lvl>
    <w:lvl w:ilvl="4" w:tplc="48463718">
      <w:start w:val="1"/>
      <w:numFmt w:val="bullet"/>
      <w:lvlText w:val="o"/>
      <w:lvlJc w:val="left"/>
      <w:pPr>
        <w:ind w:left="3600" w:hanging="360"/>
      </w:pPr>
      <w:rPr>
        <w:rFonts w:ascii="Courier New" w:hAnsi="Courier New" w:hint="default"/>
      </w:rPr>
    </w:lvl>
    <w:lvl w:ilvl="5" w:tplc="079089DE">
      <w:start w:val="1"/>
      <w:numFmt w:val="bullet"/>
      <w:lvlText w:val=""/>
      <w:lvlJc w:val="left"/>
      <w:pPr>
        <w:ind w:left="4320" w:hanging="360"/>
      </w:pPr>
      <w:rPr>
        <w:rFonts w:ascii="Wingdings" w:hAnsi="Wingdings" w:hint="default"/>
      </w:rPr>
    </w:lvl>
    <w:lvl w:ilvl="6" w:tplc="97589BF6">
      <w:start w:val="1"/>
      <w:numFmt w:val="bullet"/>
      <w:lvlText w:val=""/>
      <w:lvlJc w:val="left"/>
      <w:pPr>
        <w:ind w:left="5040" w:hanging="360"/>
      </w:pPr>
      <w:rPr>
        <w:rFonts w:ascii="Symbol" w:hAnsi="Symbol" w:hint="default"/>
      </w:rPr>
    </w:lvl>
    <w:lvl w:ilvl="7" w:tplc="98D6BC16">
      <w:start w:val="1"/>
      <w:numFmt w:val="bullet"/>
      <w:lvlText w:val="o"/>
      <w:lvlJc w:val="left"/>
      <w:pPr>
        <w:ind w:left="5760" w:hanging="360"/>
      </w:pPr>
      <w:rPr>
        <w:rFonts w:ascii="Courier New" w:hAnsi="Courier New" w:hint="default"/>
      </w:rPr>
    </w:lvl>
    <w:lvl w:ilvl="8" w:tplc="0BF29B46">
      <w:start w:val="1"/>
      <w:numFmt w:val="bullet"/>
      <w:lvlText w:val=""/>
      <w:lvlJc w:val="left"/>
      <w:pPr>
        <w:ind w:left="6480" w:hanging="360"/>
      </w:pPr>
      <w:rPr>
        <w:rFonts w:ascii="Wingdings" w:hAnsi="Wingdings" w:hint="default"/>
      </w:rPr>
    </w:lvl>
  </w:abstractNum>
  <w:abstractNum w:abstractNumId="20" w15:restartNumberingAfterBreak="0">
    <w:nsid w:val="7CED5B42"/>
    <w:multiLevelType w:val="hybridMultilevel"/>
    <w:tmpl w:val="61B4C178"/>
    <w:lvl w:ilvl="0" w:tplc="42064A6E">
      <w:start w:val="1"/>
      <w:numFmt w:val="bullet"/>
      <w:lvlText w:val="-"/>
      <w:lvlJc w:val="left"/>
      <w:pPr>
        <w:ind w:left="720" w:hanging="360"/>
      </w:pPr>
      <w:rPr>
        <w:rFonts w:ascii="Lato" w:hAnsi="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430413">
    <w:abstractNumId w:val="5"/>
  </w:num>
  <w:num w:numId="2" w16cid:durableId="1102725118">
    <w:abstractNumId w:val="3"/>
  </w:num>
  <w:num w:numId="3" w16cid:durableId="1915359102">
    <w:abstractNumId w:val="1"/>
  </w:num>
  <w:num w:numId="4" w16cid:durableId="1246569279">
    <w:abstractNumId w:val="12"/>
  </w:num>
  <w:num w:numId="5" w16cid:durableId="2003242789">
    <w:abstractNumId w:val="4"/>
  </w:num>
  <w:num w:numId="6" w16cid:durableId="1969168763">
    <w:abstractNumId w:val="14"/>
  </w:num>
  <w:num w:numId="7" w16cid:durableId="433017109">
    <w:abstractNumId w:val="0"/>
  </w:num>
  <w:num w:numId="8" w16cid:durableId="2146964635">
    <w:abstractNumId w:val="11"/>
  </w:num>
  <w:num w:numId="9" w16cid:durableId="137772803">
    <w:abstractNumId w:val="7"/>
  </w:num>
  <w:num w:numId="10" w16cid:durableId="1283540832">
    <w:abstractNumId w:val="16"/>
  </w:num>
  <w:num w:numId="11" w16cid:durableId="9569196">
    <w:abstractNumId w:val="8"/>
  </w:num>
  <w:num w:numId="12" w16cid:durableId="932862898">
    <w:abstractNumId w:val="15"/>
  </w:num>
  <w:num w:numId="13" w16cid:durableId="1562670971">
    <w:abstractNumId w:val="2"/>
  </w:num>
  <w:num w:numId="14" w16cid:durableId="1255549599">
    <w:abstractNumId w:val="19"/>
  </w:num>
  <w:num w:numId="15" w16cid:durableId="891237703">
    <w:abstractNumId w:val="9"/>
  </w:num>
  <w:num w:numId="16" w16cid:durableId="75786086">
    <w:abstractNumId w:val="13"/>
  </w:num>
  <w:num w:numId="17" w16cid:durableId="643050691">
    <w:abstractNumId w:val="20"/>
  </w:num>
  <w:num w:numId="18" w16cid:durableId="1041780548">
    <w:abstractNumId w:val="18"/>
  </w:num>
  <w:num w:numId="19" w16cid:durableId="211425787">
    <w:abstractNumId w:val="17"/>
  </w:num>
  <w:num w:numId="20" w16cid:durableId="844517680">
    <w:abstractNumId w:val="6"/>
  </w:num>
  <w:num w:numId="21" w16cid:durableId="762842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FC"/>
    <w:rsid w:val="000004A6"/>
    <w:rsid w:val="00000787"/>
    <w:rsid w:val="000043F9"/>
    <w:rsid w:val="00006185"/>
    <w:rsid w:val="00014190"/>
    <w:rsid w:val="000172D7"/>
    <w:rsid w:val="00017E39"/>
    <w:rsid w:val="0003693D"/>
    <w:rsid w:val="000407FE"/>
    <w:rsid w:val="000426ED"/>
    <w:rsid w:val="00047F25"/>
    <w:rsid w:val="00052FE7"/>
    <w:rsid w:val="00056BB6"/>
    <w:rsid w:val="00057F84"/>
    <w:rsid w:val="000620B6"/>
    <w:rsid w:val="00070B62"/>
    <w:rsid w:val="00075BB0"/>
    <w:rsid w:val="00081163"/>
    <w:rsid w:val="0008588C"/>
    <w:rsid w:val="00096B60"/>
    <w:rsid w:val="000A140B"/>
    <w:rsid w:val="000A2556"/>
    <w:rsid w:val="000A61F2"/>
    <w:rsid w:val="000A69CF"/>
    <w:rsid w:val="000C18C1"/>
    <w:rsid w:val="000D30DC"/>
    <w:rsid w:val="000D5136"/>
    <w:rsid w:val="000D704F"/>
    <w:rsid w:val="000D7B45"/>
    <w:rsid w:val="000E7BBE"/>
    <w:rsid w:val="000F0449"/>
    <w:rsid w:val="000F23C0"/>
    <w:rsid w:val="000F2EE2"/>
    <w:rsid w:val="000F3A5D"/>
    <w:rsid w:val="00105351"/>
    <w:rsid w:val="0010600D"/>
    <w:rsid w:val="0011783A"/>
    <w:rsid w:val="001207B4"/>
    <w:rsid w:val="00123F78"/>
    <w:rsid w:val="00124942"/>
    <w:rsid w:val="00142F13"/>
    <w:rsid w:val="00146E15"/>
    <w:rsid w:val="00156A60"/>
    <w:rsid w:val="00156E26"/>
    <w:rsid w:val="00162D43"/>
    <w:rsid w:val="00172CCF"/>
    <w:rsid w:val="00172CFC"/>
    <w:rsid w:val="00174ED6"/>
    <w:rsid w:val="00175393"/>
    <w:rsid w:val="00175969"/>
    <w:rsid w:val="001761F5"/>
    <w:rsid w:val="00181D11"/>
    <w:rsid w:val="00182037"/>
    <w:rsid w:val="0018477F"/>
    <w:rsid w:val="00186888"/>
    <w:rsid w:val="0019435A"/>
    <w:rsid w:val="001B488A"/>
    <w:rsid w:val="001B6401"/>
    <w:rsid w:val="001D0991"/>
    <w:rsid w:val="001D4911"/>
    <w:rsid w:val="001F4732"/>
    <w:rsid w:val="001F733D"/>
    <w:rsid w:val="00203317"/>
    <w:rsid w:val="00204BE8"/>
    <w:rsid w:val="0020633E"/>
    <w:rsid w:val="00222B4B"/>
    <w:rsid w:val="0022575C"/>
    <w:rsid w:val="00226A9A"/>
    <w:rsid w:val="00232646"/>
    <w:rsid w:val="0023279A"/>
    <w:rsid w:val="0023623E"/>
    <w:rsid w:val="00247FEC"/>
    <w:rsid w:val="00260859"/>
    <w:rsid w:val="002670AD"/>
    <w:rsid w:val="002701AF"/>
    <w:rsid w:val="002823F4"/>
    <w:rsid w:val="00286480"/>
    <w:rsid w:val="0029471B"/>
    <w:rsid w:val="00295760"/>
    <w:rsid w:val="00297C01"/>
    <w:rsid w:val="002C22FE"/>
    <w:rsid w:val="002D466C"/>
    <w:rsid w:val="002E02E0"/>
    <w:rsid w:val="00301338"/>
    <w:rsid w:val="00301811"/>
    <w:rsid w:val="00307868"/>
    <w:rsid w:val="003131F4"/>
    <w:rsid w:val="0031508B"/>
    <w:rsid w:val="00334F99"/>
    <w:rsid w:val="00341DE4"/>
    <w:rsid w:val="00347384"/>
    <w:rsid w:val="003473C6"/>
    <w:rsid w:val="0034798E"/>
    <w:rsid w:val="00352586"/>
    <w:rsid w:val="00352C1A"/>
    <w:rsid w:val="00357FA1"/>
    <w:rsid w:val="00364FC4"/>
    <w:rsid w:val="0037230A"/>
    <w:rsid w:val="003832B4"/>
    <w:rsid w:val="00383C34"/>
    <w:rsid w:val="0038585C"/>
    <w:rsid w:val="00386AEC"/>
    <w:rsid w:val="0038703E"/>
    <w:rsid w:val="00393DE0"/>
    <w:rsid w:val="003C2EF9"/>
    <w:rsid w:val="003C3E5E"/>
    <w:rsid w:val="003C3EC1"/>
    <w:rsid w:val="003C6355"/>
    <w:rsid w:val="003E5178"/>
    <w:rsid w:val="003E60E8"/>
    <w:rsid w:val="00401BBB"/>
    <w:rsid w:val="0040412F"/>
    <w:rsid w:val="004063BC"/>
    <w:rsid w:val="00406B27"/>
    <w:rsid w:val="004108C4"/>
    <w:rsid w:val="00414A6A"/>
    <w:rsid w:val="00416279"/>
    <w:rsid w:val="00422129"/>
    <w:rsid w:val="004274E7"/>
    <w:rsid w:val="004359DE"/>
    <w:rsid w:val="00437741"/>
    <w:rsid w:val="004517DC"/>
    <w:rsid w:val="004570A0"/>
    <w:rsid w:val="00465AA4"/>
    <w:rsid w:val="00470989"/>
    <w:rsid w:val="004762B7"/>
    <w:rsid w:val="00496E31"/>
    <w:rsid w:val="00496F44"/>
    <w:rsid w:val="004A057B"/>
    <w:rsid w:val="004A0BA5"/>
    <w:rsid w:val="004A12A1"/>
    <w:rsid w:val="004A4FA4"/>
    <w:rsid w:val="004A7F57"/>
    <w:rsid w:val="004B2E3D"/>
    <w:rsid w:val="004B325A"/>
    <w:rsid w:val="004B4EB8"/>
    <w:rsid w:val="004B5581"/>
    <w:rsid w:val="004B6CED"/>
    <w:rsid w:val="004B6D40"/>
    <w:rsid w:val="004D3155"/>
    <w:rsid w:val="004D50B4"/>
    <w:rsid w:val="004E0493"/>
    <w:rsid w:val="004F5604"/>
    <w:rsid w:val="005014E6"/>
    <w:rsid w:val="00501FAF"/>
    <w:rsid w:val="005060EF"/>
    <w:rsid w:val="00507194"/>
    <w:rsid w:val="00511E77"/>
    <w:rsid w:val="00512270"/>
    <w:rsid w:val="00515100"/>
    <w:rsid w:val="005154CF"/>
    <w:rsid w:val="00525140"/>
    <w:rsid w:val="00530D77"/>
    <w:rsid w:val="00530D9D"/>
    <w:rsid w:val="00531F32"/>
    <w:rsid w:val="00536388"/>
    <w:rsid w:val="0053789E"/>
    <w:rsid w:val="00540BEA"/>
    <w:rsid w:val="005567F4"/>
    <w:rsid w:val="00561C29"/>
    <w:rsid w:val="005637B5"/>
    <w:rsid w:val="00564D12"/>
    <w:rsid w:val="00571E96"/>
    <w:rsid w:val="00574DF0"/>
    <w:rsid w:val="00575E14"/>
    <w:rsid w:val="005822EB"/>
    <w:rsid w:val="0058375F"/>
    <w:rsid w:val="00596028"/>
    <w:rsid w:val="00597577"/>
    <w:rsid w:val="005A2E72"/>
    <w:rsid w:val="005A588C"/>
    <w:rsid w:val="005A660E"/>
    <w:rsid w:val="005A713F"/>
    <w:rsid w:val="005C1685"/>
    <w:rsid w:val="005C1DBE"/>
    <w:rsid w:val="005D18F7"/>
    <w:rsid w:val="005D2310"/>
    <w:rsid w:val="005E2D61"/>
    <w:rsid w:val="005E329B"/>
    <w:rsid w:val="005E5A31"/>
    <w:rsid w:val="005E6AF9"/>
    <w:rsid w:val="0060213B"/>
    <w:rsid w:val="006043DA"/>
    <w:rsid w:val="00604878"/>
    <w:rsid w:val="0061035F"/>
    <w:rsid w:val="00613B57"/>
    <w:rsid w:val="00617068"/>
    <w:rsid w:val="006209F2"/>
    <w:rsid w:val="00622A32"/>
    <w:rsid w:val="00632FD8"/>
    <w:rsid w:val="006347F8"/>
    <w:rsid w:val="00651095"/>
    <w:rsid w:val="00676B91"/>
    <w:rsid w:val="00680C13"/>
    <w:rsid w:val="006813DF"/>
    <w:rsid w:val="00681916"/>
    <w:rsid w:val="00684D41"/>
    <w:rsid w:val="0069041F"/>
    <w:rsid w:val="00694417"/>
    <w:rsid w:val="00695AF2"/>
    <w:rsid w:val="00696B3F"/>
    <w:rsid w:val="006A1B5D"/>
    <w:rsid w:val="006A30C0"/>
    <w:rsid w:val="006B5115"/>
    <w:rsid w:val="006C0B61"/>
    <w:rsid w:val="006D1EBC"/>
    <w:rsid w:val="006D2CEC"/>
    <w:rsid w:val="006D3C78"/>
    <w:rsid w:val="006D7C3B"/>
    <w:rsid w:val="006E2A48"/>
    <w:rsid w:val="006E5526"/>
    <w:rsid w:val="006F01F3"/>
    <w:rsid w:val="006F6DCF"/>
    <w:rsid w:val="00700917"/>
    <w:rsid w:val="00705DC1"/>
    <w:rsid w:val="007174AE"/>
    <w:rsid w:val="00717FD4"/>
    <w:rsid w:val="0072010D"/>
    <w:rsid w:val="00737E97"/>
    <w:rsid w:val="00743803"/>
    <w:rsid w:val="007505C4"/>
    <w:rsid w:val="00761BB6"/>
    <w:rsid w:val="00771C9F"/>
    <w:rsid w:val="007766DC"/>
    <w:rsid w:val="00792539"/>
    <w:rsid w:val="007961E1"/>
    <w:rsid w:val="007A1D07"/>
    <w:rsid w:val="007A3006"/>
    <w:rsid w:val="007A74B6"/>
    <w:rsid w:val="007B121D"/>
    <w:rsid w:val="007B5196"/>
    <w:rsid w:val="007B5CD8"/>
    <w:rsid w:val="007C3E68"/>
    <w:rsid w:val="007C7798"/>
    <w:rsid w:val="007C7F7F"/>
    <w:rsid w:val="007D1BCB"/>
    <w:rsid w:val="007D48B9"/>
    <w:rsid w:val="007D5B13"/>
    <w:rsid w:val="007D64C5"/>
    <w:rsid w:val="007E1060"/>
    <w:rsid w:val="007E441C"/>
    <w:rsid w:val="007E47D5"/>
    <w:rsid w:val="007E7439"/>
    <w:rsid w:val="007F3A04"/>
    <w:rsid w:val="00801194"/>
    <w:rsid w:val="00806DE2"/>
    <w:rsid w:val="00810E22"/>
    <w:rsid w:val="00812133"/>
    <w:rsid w:val="00816618"/>
    <w:rsid w:val="00817553"/>
    <w:rsid w:val="00826DD5"/>
    <w:rsid w:val="008277AC"/>
    <w:rsid w:val="00856AD6"/>
    <w:rsid w:val="00862743"/>
    <w:rsid w:val="0087090D"/>
    <w:rsid w:val="00875928"/>
    <w:rsid w:val="00881025"/>
    <w:rsid w:val="0088190A"/>
    <w:rsid w:val="00884A99"/>
    <w:rsid w:val="008A0AA1"/>
    <w:rsid w:val="008D3AB9"/>
    <w:rsid w:val="008D4235"/>
    <w:rsid w:val="008E12B4"/>
    <w:rsid w:val="008E1B41"/>
    <w:rsid w:val="008E3E26"/>
    <w:rsid w:val="008F3EFF"/>
    <w:rsid w:val="00906657"/>
    <w:rsid w:val="00906E38"/>
    <w:rsid w:val="00913883"/>
    <w:rsid w:val="00921061"/>
    <w:rsid w:val="00933477"/>
    <w:rsid w:val="00957420"/>
    <w:rsid w:val="00957BFB"/>
    <w:rsid w:val="009667AC"/>
    <w:rsid w:val="00967BD9"/>
    <w:rsid w:val="00967F25"/>
    <w:rsid w:val="00971B3F"/>
    <w:rsid w:val="00977265"/>
    <w:rsid w:val="00982CC6"/>
    <w:rsid w:val="00986AC5"/>
    <w:rsid w:val="00996CC7"/>
    <w:rsid w:val="009A0A18"/>
    <w:rsid w:val="009A5892"/>
    <w:rsid w:val="009A6071"/>
    <w:rsid w:val="009A681F"/>
    <w:rsid w:val="009C5D6C"/>
    <w:rsid w:val="009D5C86"/>
    <w:rsid w:val="009E5336"/>
    <w:rsid w:val="009F5283"/>
    <w:rsid w:val="009F5D90"/>
    <w:rsid w:val="00A04A19"/>
    <w:rsid w:val="00A21D13"/>
    <w:rsid w:val="00A23822"/>
    <w:rsid w:val="00A256BD"/>
    <w:rsid w:val="00A35236"/>
    <w:rsid w:val="00A43150"/>
    <w:rsid w:val="00A57D79"/>
    <w:rsid w:val="00A659B3"/>
    <w:rsid w:val="00A73099"/>
    <w:rsid w:val="00A83FB1"/>
    <w:rsid w:val="00A90ACA"/>
    <w:rsid w:val="00A9332B"/>
    <w:rsid w:val="00A9559A"/>
    <w:rsid w:val="00A97B4C"/>
    <w:rsid w:val="00AA2A62"/>
    <w:rsid w:val="00AA2D82"/>
    <w:rsid w:val="00AC0AE8"/>
    <w:rsid w:val="00AC4222"/>
    <w:rsid w:val="00AC60A7"/>
    <w:rsid w:val="00AC638D"/>
    <w:rsid w:val="00AF19D0"/>
    <w:rsid w:val="00B01EF8"/>
    <w:rsid w:val="00B05DA0"/>
    <w:rsid w:val="00B140F6"/>
    <w:rsid w:val="00B17DCD"/>
    <w:rsid w:val="00B2503D"/>
    <w:rsid w:val="00B41FAF"/>
    <w:rsid w:val="00B45243"/>
    <w:rsid w:val="00B474E7"/>
    <w:rsid w:val="00B505F1"/>
    <w:rsid w:val="00B60050"/>
    <w:rsid w:val="00B613CE"/>
    <w:rsid w:val="00B7261C"/>
    <w:rsid w:val="00B77598"/>
    <w:rsid w:val="00B77C86"/>
    <w:rsid w:val="00B838FD"/>
    <w:rsid w:val="00B94FA3"/>
    <w:rsid w:val="00BA4934"/>
    <w:rsid w:val="00BA5DAD"/>
    <w:rsid w:val="00BA638C"/>
    <w:rsid w:val="00BA7842"/>
    <w:rsid w:val="00BC1BF2"/>
    <w:rsid w:val="00BC60AB"/>
    <w:rsid w:val="00BD04A8"/>
    <w:rsid w:val="00BD6C08"/>
    <w:rsid w:val="00BD72A1"/>
    <w:rsid w:val="00BE26E4"/>
    <w:rsid w:val="00BE416B"/>
    <w:rsid w:val="00BF690E"/>
    <w:rsid w:val="00BF6C9C"/>
    <w:rsid w:val="00C01EA8"/>
    <w:rsid w:val="00C073EC"/>
    <w:rsid w:val="00C15B47"/>
    <w:rsid w:val="00C21345"/>
    <w:rsid w:val="00C278EA"/>
    <w:rsid w:val="00C44687"/>
    <w:rsid w:val="00C44EF1"/>
    <w:rsid w:val="00C462A8"/>
    <w:rsid w:val="00C50DC1"/>
    <w:rsid w:val="00C72E4B"/>
    <w:rsid w:val="00C7434A"/>
    <w:rsid w:val="00C800EF"/>
    <w:rsid w:val="00C84C5D"/>
    <w:rsid w:val="00C85CCD"/>
    <w:rsid w:val="00C91E01"/>
    <w:rsid w:val="00C94673"/>
    <w:rsid w:val="00CA44AB"/>
    <w:rsid w:val="00CB2BC2"/>
    <w:rsid w:val="00CB54D3"/>
    <w:rsid w:val="00CB61B4"/>
    <w:rsid w:val="00CC617B"/>
    <w:rsid w:val="00CD45EB"/>
    <w:rsid w:val="00CD7009"/>
    <w:rsid w:val="00CE21C4"/>
    <w:rsid w:val="00CE53B0"/>
    <w:rsid w:val="00CF09AC"/>
    <w:rsid w:val="00CF0D65"/>
    <w:rsid w:val="00CF49D9"/>
    <w:rsid w:val="00CF558F"/>
    <w:rsid w:val="00CF59D3"/>
    <w:rsid w:val="00D027BA"/>
    <w:rsid w:val="00D21A59"/>
    <w:rsid w:val="00D308E8"/>
    <w:rsid w:val="00D32EB9"/>
    <w:rsid w:val="00D3373C"/>
    <w:rsid w:val="00D40E30"/>
    <w:rsid w:val="00D46BB9"/>
    <w:rsid w:val="00D503C5"/>
    <w:rsid w:val="00D51135"/>
    <w:rsid w:val="00D627E1"/>
    <w:rsid w:val="00D73C9C"/>
    <w:rsid w:val="00D74A82"/>
    <w:rsid w:val="00D7627F"/>
    <w:rsid w:val="00D76E1F"/>
    <w:rsid w:val="00D77C79"/>
    <w:rsid w:val="00D82FFD"/>
    <w:rsid w:val="00D9221D"/>
    <w:rsid w:val="00D9338A"/>
    <w:rsid w:val="00DA5E0C"/>
    <w:rsid w:val="00DA6408"/>
    <w:rsid w:val="00DA6973"/>
    <w:rsid w:val="00DB07EB"/>
    <w:rsid w:val="00DB22EF"/>
    <w:rsid w:val="00DB23DE"/>
    <w:rsid w:val="00DB3BFC"/>
    <w:rsid w:val="00DC09CB"/>
    <w:rsid w:val="00DC1387"/>
    <w:rsid w:val="00DD4070"/>
    <w:rsid w:val="00DD4A8B"/>
    <w:rsid w:val="00DD711A"/>
    <w:rsid w:val="00DD7BD0"/>
    <w:rsid w:val="00DE01AE"/>
    <w:rsid w:val="00DE4D0B"/>
    <w:rsid w:val="00DE4D0F"/>
    <w:rsid w:val="00DE5A4D"/>
    <w:rsid w:val="00DE7206"/>
    <w:rsid w:val="00DF0FE4"/>
    <w:rsid w:val="00E014D1"/>
    <w:rsid w:val="00E04A75"/>
    <w:rsid w:val="00E115E7"/>
    <w:rsid w:val="00E2010F"/>
    <w:rsid w:val="00E20E13"/>
    <w:rsid w:val="00E24364"/>
    <w:rsid w:val="00E27F61"/>
    <w:rsid w:val="00E32974"/>
    <w:rsid w:val="00E356DE"/>
    <w:rsid w:val="00E45C58"/>
    <w:rsid w:val="00E606E7"/>
    <w:rsid w:val="00E72F89"/>
    <w:rsid w:val="00E75D97"/>
    <w:rsid w:val="00E85BE4"/>
    <w:rsid w:val="00E912F2"/>
    <w:rsid w:val="00E962FC"/>
    <w:rsid w:val="00E96A51"/>
    <w:rsid w:val="00E97CF3"/>
    <w:rsid w:val="00EA0CA0"/>
    <w:rsid w:val="00EA563E"/>
    <w:rsid w:val="00EB1D2B"/>
    <w:rsid w:val="00EB1F6A"/>
    <w:rsid w:val="00EB2558"/>
    <w:rsid w:val="00EC0EB2"/>
    <w:rsid w:val="00EC2B60"/>
    <w:rsid w:val="00ED1376"/>
    <w:rsid w:val="00EE0EC7"/>
    <w:rsid w:val="00EE4F86"/>
    <w:rsid w:val="00EF3DEF"/>
    <w:rsid w:val="00F01796"/>
    <w:rsid w:val="00F02C47"/>
    <w:rsid w:val="00F17207"/>
    <w:rsid w:val="00F21B36"/>
    <w:rsid w:val="00F27937"/>
    <w:rsid w:val="00F37836"/>
    <w:rsid w:val="00F40A32"/>
    <w:rsid w:val="00F671DE"/>
    <w:rsid w:val="00F678E0"/>
    <w:rsid w:val="00F72B95"/>
    <w:rsid w:val="00F83120"/>
    <w:rsid w:val="00F94DAA"/>
    <w:rsid w:val="00FA28D8"/>
    <w:rsid w:val="00FA7D9E"/>
    <w:rsid w:val="00FB1A11"/>
    <w:rsid w:val="00FB1CEE"/>
    <w:rsid w:val="00FB77DC"/>
    <w:rsid w:val="00FC2E69"/>
    <w:rsid w:val="00FE236D"/>
    <w:rsid w:val="00FE4BB6"/>
    <w:rsid w:val="00FF6451"/>
    <w:rsid w:val="00FF70D3"/>
    <w:rsid w:val="023D52FB"/>
    <w:rsid w:val="04C8423B"/>
    <w:rsid w:val="0A43C0CC"/>
    <w:rsid w:val="0A8788CB"/>
    <w:rsid w:val="0BDF912D"/>
    <w:rsid w:val="0CCB669A"/>
    <w:rsid w:val="0D9489EB"/>
    <w:rsid w:val="127A0AC6"/>
    <w:rsid w:val="134CB7D6"/>
    <w:rsid w:val="13AA0CD9"/>
    <w:rsid w:val="14E88837"/>
    <w:rsid w:val="18E94C4A"/>
    <w:rsid w:val="1998AECB"/>
    <w:rsid w:val="1A59E496"/>
    <w:rsid w:val="1C20ED0C"/>
    <w:rsid w:val="2007F04F"/>
    <w:rsid w:val="21ABAE36"/>
    <w:rsid w:val="248856DA"/>
    <w:rsid w:val="2B4AA2F6"/>
    <w:rsid w:val="390BAE1A"/>
    <w:rsid w:val="39D70617"/>
    <w:rsid w:val="3D0484A7"/>
    <w:rsid w:val="3EAA773A"/>
    <w:rsid w:val="42A7F1DB"/>
    <w:rsid w:val="4521A644"/>
    <w:rsid w:val="46923E90"/>
    <w:rsid w:val="49E307AF"/>
    <w:rsid w:val="4C404A49"/>
    <w:rsid w:val="4F911368"/>
    <w:rsid w:val="50D9D931"/>
    <w:rsid w:val="510575ED"/>
    <w:rsid w:val="5113BB6C"/>
    <w:rsid w:val="56D39A6F"/>
    <w:rsid w:val="5782FCF0"/>
    <w:rsid w:val="58F75F75"/>
    <w:rsid w:val="5BF228A4"/>
    <w:rsid w:val="5FB946EA"/>
    <w:rsid w:val="606941DE"/>
    <w:rsid w:val="647AA855"/>
    <w:rsid w:val="656E6B48"/>
    <w:rsid w:val="6628886E"/>
    <w:rsid w:val="693CDEA1"/>
    <w:rsid w:val="6F6C6F5A"/>
    <w:rsid w:val="73E1A60C"/>
    <w:rsid w:val="757D766D"/>
    <w:rsid w:val="7891CCA0"/>
    <w:rsid w:val="7BC96D62"/>
    <w:rsid w:val="7D653DC3"/>
    <w:rsid w:val="7DE5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80366"/>
  <w15:chartTrackingRefBased/>
  <w15:docId w15:val="{D6DCF3D2-0A6A-41C9-B69D-8F01BEE4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DC"/>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Yu Gothic Light" w:hAnsi="Yu Gothic Light"/>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character" w:styleId="CommentReference">
    <w:name w:val="annotation reference"/>
    <w:basedOn w:val="DefaultParagraphFont"/>
    <w:uiPriority w:val="99"/>
    <w:semiHidden/>
    <w:unhideWhenUsed/>
    <w:rsid w:val="00E962FC"/>
    <w:rPr>
      <w:sz w:val="16"/>
      <w:szCs w:val="16"/>
    </w:rPr>
  </w:style>
  <w:style w:type="paragraph" w:styleId="CommentText">
    <w:name w:val="annotation text"/>
    <w:basedOn w:val="Normal"/>
    <w:link w:val="CommentTextChar"/>
    <w:uiPriority w:val="99"/>
    <w:unhideWhenUsed/>
    <w:rsid w:val="00E962FC"/>
    <w:pPr>
      <w:widowControl w:val="0"/>
      <w:autoSpaceDE w:val="0"/>
      <w:autoSpaceDN w:val="0"/>
      <w:spacing w:line="240" w:lineRule="auto"/>
    </w:pPr>
    <w:rPr>
      <w:rFonts w:ascii="Arial" w:eastAsia="Arial" w:hAnsi="Arial" w:cs="Arial"/>
      <w:color w:val="auto"/>
      <w:sz w:val="20"/>
      <w:szCs w:val="20"/>
    </w:rPr>
  </w:style>
  <w:style w:type="character" w:customStyle="1" w:styleId="CommentTextChar">
    <w:name w:val="Comment Text Char"/>
    <w:basedOn w:val="DefaultParagraphFont"/>
    <w:link w:val="CommentText"/>
    <w:uiPriority w:val="99"/>
    <w:rsid w:val="00E962FC"/>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6043DA"/>
    <w:pPr>
      <w:widowControl/>
      <w:autoSpaceDE/>
      <w:autoSpaceDN/>
    </w:pPr>
    <w:rPr>
      <w:rFonts w:ascii="Lato" w:eastAsiaTheme="minorHAnsi" w:hAnsi="Lato" w:cstheme="minorBidi"/>
      <w:b/>
      <w:bCs/>
      <w:color w:val="002B5C" w:themeColor="text1"/>
    </w:rPr>
  </w:style>
  <w:style w:type="character" w:customStyle="1" w:styleId="CommentSubjectChar">
    <w:name w:val="Comment Subject Char"/>
    <w:basedOn w:val="CommentTextChar"/>
    <w:link w:val="CommentSubject"/>
    <w:uiPriority w:val="99"/>
    <w:semiHidden/>
    <w:rsid w:val="006043DA"/>
    <w:rPr>
      <w:rFonts w:ascii="Lato" w:eastAsia="Arial" w:hAnsi="Lato" w:cs="Arial"/>
      <w:b/>
      <w:bCs/>
      <w:color w:val="002B5C" w:themeColor="text1"/>
      <w:sz w:val="20"/>
      <w:szCs w:val="20"/>
      <w:lang w:val="en-GB"/>
    </w:rPr>
  </w:style>
  <w:style w:type="paragraph" w:styleId="ListParagraph">
    <w:name w:val="List Paragraph"/>
    <w:basedOn w:val="Normal"/>
    <w:uiPriority w:val="34"/>
    <w:qFormat/>
    <w:rsid w:val="00352C1A"/>
    <w:pPr>
      <w:spacing w:after="160"/>
      <w:ind w:left="720"/>
      <w:contextualSpacing/>
    </w:pPr>
    <w:rPr>
      <w:rFonts w:asciiTheme="minorHAnsi" w:hAnsiTheme="minorHAnsi"/>
      <w:color w:val="auto"/>
      <w:sz w:val="22"/>
      <w:lang w:val="en-US"/>
    </w:rPr>
  </w:style>
  <w:style w:type="character" w:customStyle="1" w:styleId="cf01">
    <w:name w:val="cf01"/>
    <w:basedOn w:val="DefaultParagraphFont"/>
    <w:rsid w:val="00D627E1"/>
    <w:rPr>
      <w:rFonts w:ascii="Segoe UI" w:hAnsi="Segoe UI" w:cs="Segoe UI" w:hint="default"/>
      <w:sz w:val="18"/>
      <w:szCs w:val="18"/>
    </w:rPr>
  </w:style>
  <w:style w:type="paragraph" w:styleId="Revision">
    <w:name w:val="Revision"/>
    <w:hidden/>
    <w:uiPriority w:val="99"/>
    <w:semiHidden/>
    <w:rsid w:val="0037230A"/>
    <w:pPr>
      <w:spacing w:after="0" w:line="240" w:lineRule="auto"/>
    </w:pPr>
    <w:rPr>
      <w:rFonts w:ascii="Lato" w:hAnsi="Lato"/>
      <w:color w:val="002B5C"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27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C3187483918F4BA79DB14184AFE952" ma:contentTypeVersion="12" ma:contentTypeDescription="Create a new document." ma:contentTypeScope="" ma:versionID="9cdbc10f4117bc631584b6e22b4c3745">
  <xsd:schema xmlns:xsd="http://www.w3.org/2001/XMLSchema" xmlns:xs="http://www.w3.org/2001/XMLSchema" xmlns:p="http://schemas.microsoft.com/office/2006/metadata/properties" xmlns:ns2="c103485f-fd1b-4e12-8f46-9c42a20e6a59" xmlns:ns3="b34bae08-5673-4e20-bbaa-e99514bc7b52" targetNamespace="http://schemas.microsoft.com/office/2006/metadata/properties" ma:root="true" ma:fieldsID="dd07dcd0e71d7bb8d4642edea3311422" ns2:_="" ns3:_="">
    <xsd:import namespace="c103485f-fd1b-4e12-8f46-9c42a20e6a59"/>
    <xsd:import namespace="b34bae08-5673-4e20-bbaa-e99514bc7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3485f-fd1b-4e12-8f46-9c42a20e6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bae08-5673-4e20-bbaa-e99514bc7b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customXml/itemProps2.xml><?xml version="1.0" encoding="utf-8"?>
<ds:datastoreItem xmlns:ds="http://schemas.openxmlformats.org/officeDocument/2006/customXml" ds:itemID="{DCF82E74-8A08-45F3-B6F1-033231B734A5}">
  <ds:schemaRefs>
    <ds:schemaRef ds:uri="http://schemas.microsoft.com/sharepoint/v3/contenttype/forms"/>
  </ds:schemaRefs>
</ds:datastoreItem>
</file>

<file path=customXml/itemProps3.xml><?xml version="1.0" encoding="utf-8"?>
<ds:datastoreItem xmlns:ds="http://schemas.openxmlformats.org/officeDocument/2006/customXml" ds:itemID="{DD5F51E2-B5F1-4366-842A-5D544454A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3485f-fd1b-4e12-8f46-9c42a20e6a59"/>
    <ds:schemaRef ds:uri="b34bae08-5673-4e20-bbaa-e99514bc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1E356-AA4D-4DA9-9B99-232D29BDBF37}">
  <ds:schemaRefs>
    <ds:schemaRef ds:uri="http://www.w3.org/XML/1998/namespace"/>
    <ds:schemaRef ds:uri="http://schemas.microsoft.com/office/2006/documentManagement/types"/>
    <ds:schemaRef ds:uri="http://purl.org/dc/dcmitype/"/>
    <ds:schemaRef ds:uri="c103485f-fd1b-4e12-8f46-9c42a20e6a59"/>
    <ds:schemaRef ds:uri="http://purl.org/dc/elements/1.1/"/>
    <ds:schemaRef ds:uri="http://schemas.microsoft.com/office/2006/metadata/properties"/>
    <ds:schemaRef ds:uri="b34bae08-5673-4e20-bbaa-e99514bc7b52"/>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6902</Words>
  <Characters>39346</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Lunan</dc:creator>
  <cp:keywords/>
  <dc:description/>
  <cp:lastModifiedBy>Lizzie Edwards</cp:lastModifiedBy>
  <cp:revision>2</cp:revision>
  <dcterms:created xsi:type="dcterms:W3CDTF">2022-06-08T10:21:00Z</dcterms:created>
  <dcterms:modified xsi:type="dcterms:W3CDTF">2022-06-08T10:21:00Z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0x01010068C3187483918F4BA79DB14184AFE952</vt:lpwstr>
  </property>
</Properties>
</file>