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D14E9" w14:textId="77777777" w:rsidR="001C49DD" w:rsidRDefault="001C49DD"/>
    <w:p w14:paraId="75580C4D" w14:textId="2F2D8F72" w:rsidR="00F14724" w:rsidRDefault="00F14724" w:rsidP="00F14724">
      <w:pPr>
        <w:pStyle w:val="Heading1"/>
        <w:jc w:val="center"/>
        <w:rPr>
          <w:b/>
        </w:rPr>
      </w:pPr>
      <w:r>
        <w:rPr>
          <w:b/>
        </w:rPr>
        <w:t>PATIENT EXPERIENCE OF CARE QUESTIONNAIRE PROJECT</w:t>
      </w:r>
    </w:p>
    <w:p w14:paraId="01E4C363" w14:textId="00B7E2FF" w:rsidR="00937CBE" w:rsidRPr="00937CBE" w:rsidRDefault="00937CBE" w:rsidP="00937CBE">
      <w:pPr>
        <w:jc w:val="center"/>
        <w:rPr>
          <w:color w:val="2F5496" w:themeColor="accent1" w:themeShade="BF"/>
        </w:rPr>
      </w:pPr>
      <w:r w:rsidRPr="00937CBE">
        <w:rPr>
          <w:color w:val="2F5496" w:themeColor="accent1" w:themeShade="BF"/>
        </w:rPr>
        <w:t>Registration Form</w:t>
      </w:r>
    </w:p>
    <w:p w14:paraId="4DDCE81F" w14:textId="77777777" w:rsidR="00F14724" w:rsidRDefault="00F14724" w:rsidP="00F14724"/>
    <w:p w14:paraId="2EC1DABC" w14:textId="77777777" w:rsidR="0010786E" w:rsidRDefault="00F14724" w:rsidP="00D41C57">
      <w:pPr>
        <w:jc w:val="both"/>
        <w:rPr>
          <w:sz w:val="22"/>
          <w:szCs w:val="22"/>
        </w:rPr>
      </w:pPr>
      <w:r>
        <w:rPr>
          <w:sz w:val="22"/>
          <w:szCs w:val="22"/>
        </w:rPr>
        <w:t>Thank you for agreeing to become a member of our community of test sites for this project.  To ensure that all those taking part, and others in the wider palliative and end of life care community, benefit from this work we are seeking a commitment from the test sites to manage and provide feedback in a consistent way to maximise the learning to inform service improvement.</w:t>
      </w:r>
      <w:bookmarkStart w:id="0" w:name="_GoBack"/>
      <w:bookmarkEnd w:id="0"/>
    </w:p>
    <w:p w14:paraId="5DF1203B" w14:textId="77777777" w:rsidR="0010786E" w:rsidRDefault="0010786E" w:rsidP="00D41C57">
      <w:pPr>
        <w:jc w:val="both"/>
        <w:rPr>
          <w:sz w:val="22"/>
          <w:szCs w:val="22"/>
        </w:rPr>
      </w:pPr>
    </w:p>
    <w:p w14:paraId="066E71A5" w14:textId="77777777" w:rsidR="00F14724" w:rsidRDefault="0010786E" w:rsidP="00D41C57">
      <w:pPr>
        <w:jc w:val="both"/>
        <w:rPr>
          <w:sz w:val="22"/>
          <w:szCs w:val="22"/>
        </w:rPr>
      </w:pPr>
      <w:r>
        <w:rPr>
          <w:sz w:val="22"/>
          <w:szCs w:val="22"/>
        </w:rPr>
        <w:t>By completing the details, signing and returning this document you are agreeing to:</w:t>
      </w:r>
    </w:p>
    <w:p w14:paraId="560A843B" w14:textId="77777777" w:rsidR="0010786E" w:rsidRDefault="0010786E" w:rsidP="00D41C57">
      <w:pPr>
        <w:jc w:val="both"/>
        <w:rPr>
          <w:sz w:val="22"/>
          <w:szCs w:val="22"/>
        </w:rPr>
      </w:pPr>
    </w:p>
    <w:p w14:paraId="6C7FBB99" w14:textId="77777777" w:rsidR="0010786E" w:rsidRDefault="00D41C57" w:rsidP="00D41C57">
      <w:pPr>
        <w:numPr>
          <w:ilvl w:val="0"/>
          <w:numId w:val="2"/>
        </w:numPr>
        <w:jc w:val="both"/>
        <w:rPr>
          <w:sz w:val="22"/>
          <w:szCs w:val="22"/>
        </w:rPr>
      </w:pPr>
      <w:r>
        <w:rPr>
          <w:sz w:val="22"/>
          <w:szCs w:val="22"/>
        </w:rPr>
        <w:t>S</w:t>
      </w:r>
      <w:r w:rsidR="0010786E">
        <w:rPr>
          <w:sz w:val="22"/>
          <w:szCs w:val="22"/>
        </w:rPr>
        <w:t>end a completed feedback template back to us</w:t>
      </w:r>
      <w:r>
        <w:rPr>
          <w:sz w:val="22"/>
          <w:szCs w:val="22"/>
        </w:rPr>
        <w:t xml:space="preserve"> at the end of the project</w:t>
      </w:r>
      <w:r w:rsidR="0010786E">
        <w:rPr>
          <w:sz w:val="22"/>
          <w:szCs w:val="22"/>
        </w:rPr>
        <w:t>.</w:t>
      </w:r>
    </w:p>
    <w:p w14:paraId="7B4CD98F" w14:textId="77777777" w:rsidR="0010786E" w:rsidRDefault="0010786E" w:rsidP="00D41C57">
      <w:pPr>
        <w:numPr>
          <w:ilvl w:val="0"/>
          <w:numId w:val="2"/>
        </w:numPr>
        <w:jc w:val="both"/>
        <w:rPr>
          <w:sz w:val="22"/>
          <w:szCs w:val="22"/>
        </w:rPr>
      </w:pPr>
      <w:r>
        <w:rPr>
          <w:sz w:val="22"/>
          <w:szCs w:val="22"/>
        </w:rPr>
        <w:t>Adopt a quality improvement approach when using the questionnaire to ensure the findings drive service improvement.</w:t>
      </w:r>
    </w:p>
    <w:p w14:paraId="4E434240" w14:textId="77777777" w:rsidR="0010786E" w:rsidRDefault="0010786E" w:rsidP="00D41C57">
      <w:pPr>
        <w:numPr>
          <w:ilvl w:val="0"/>
          <w:numId w:val="2"/>
        </w:numPr>
        <w:jc w:val="both"/>
        <w:rPr>
          <w:sz w:val="22"/>
          <w:szCs w:val="22"/>
        </w:rPr>
      </w:pPr>
      <w:r>
        <w:rPr>
          <w:sz w:val="22"/>
          <w:szCs w:val="22"/>
        </w:rPr>
        <w:t>Take responsibility to ensure any local governance arrangements needed to use the questionnaire have been agreed and are in place</w:t>
      </w:r>
      <w:r w:rsidR="00D41C57">
        <w:rPr>
          <w:sz w:val="22"/>
          <w:szCs w:val="22"/>
        </w:rPr>
        <w:t>.</w:t>
      </w:r>
    </w:p>
    <w:p w14:paraId="05518278" w14:textId="77777777" w:rsidR="0010786E" w:rsidRDefault="0010786E" w:rsidP="00D41C57">
      <w:pPr>
        <w:numPr>
          <w:ilvl w:val="0"/>
          <w:numId w:val="2"/>
        </w:numPr>
        <w:jc w:val="both"/>
        <w:rPr>
          <w:sz w:val="22"/>
          <w:szCs w:val="22"/>
        </w:rPr>
      </w:pPr>
      <w:r>
        <w:rPr>
          <w:sz w:val="22"/>
          <w:szCs w:val="22"/>
        </w:rPr>
        <w:t>Use the questionnaire provided and not to make any changes other than the first introductory paragraph as indicated on the version sent to you</w:t>
      </w:r>
      <w:r w:rsidR="00D41C57">
        <w:rPr>
          <w:sz w:val="22"/>
          <w:szCs w:val="22"/>
        </w:rPr>
        <w:t>.  If you want to add supplementary</w:t>
      </w:r>
      <w:r>
        <w:rPr>
          <w:sz w:val="22"/>
          <w:szCs w:val="22"/>
        </w:rPr>
        <w:t xml:space="preserve"> questions we would like to know what they are on the feedback template.</w:t>
      </w:r>
    </w:p>
    <w:p w14:paraId="2306FAAE" w14:textId="77777777" w:rsidR="0010786E" w:rsidRDefault="0010786E" w:rsidP="00D41C57">
      <w:pPr>
        <w:numPr>
          <w:ilvl w:val="0"/>
          <w:numId w:val="2"/>
        </w:numPr>
        <w:jc w:val="both"/>
        <w:rPr>
          <w:sz w:val="22"/>
          <w:szCs w:val="22"/>
        </w:rPr>
      </w:pPr>
      <w:r>
        <w:rPr>
          <w:sz w:val="22"/>
          <w:szCs w:val="22"/>
        </w:rPr>
        <w:t>Ensure the patient/individual should either be able to complete the questionnaire themselves or have their responses recorded ideally by someone who must not influence their responses.</w:t>
      </w:r>
    </w:p>
    <w:p w14:paraId="5DCBAAD1" w14:textId="77777777" w:rsidR="0010786E" w:rsidRDefault="0010786E" w:rsidP="00D41C57">
      <w:pPr>
        <w:numPr>
          <w:ilvl w:val="0"/>
          <w:numId w:val="1"/>
        </w:numPr>
        <w:jc w:val="both"/>
        <w:rPr>
          <w:sz w:val="22"/>
          <w:szCs w:val="22"/>
        </w:rPr>
      </w:pPr>
      <w:r>
        <w:rPr>
          <w:sz w:val="22"/>
          <w:szCs w:val="22"/>
        </w:rPr>
        <w:t>If you cannot continue as a member of the test community to inform us as soon as possible.</w:t>
      </w:r>
    </w:p>
    <w:p w14:paraId="69650A4F" w14:textId="77777777" w:rsidR="00D41C57" w:rsidRDefault="00D41C57" w:rsidP="00D41C57">
      <w:pPr>
        <w:jc w:val="both"/>
        <w:rPr>
          <w:sz w:val="22"/>
          <w:szCs w:val="22"/>
        </w:rPr>
      </w:pPr>
    </w:p>
    <w:p w14:paraId="6449789A" w14:textId="77777777" w:rsidR="00D41C57" w:rsidRDefault="00D41C57" w:rsidP="00D41C57">
      <w:pPr>
        <w:jc w:val="both"/>
        <w:rPr>
          <w:sz w:val="22"/>
          <w:szCs w:val="22"/>
        </w:rPr>
      </w:pPr>
    </w:p>
    <w:p w14:paraId="71A4881B" w14:textId="77777777" w:rsidR="00D41C57" w:rsidRPr="00D41C57" w:rsidRDefault="00D41C57" w:rsidP="00D41C57">
      <w:pPr>
        <w:jc w:val="both"/>
        <w:rPr>
          <w:b/>
          <w:sz w:val="22"/>
          <w:szCs w:val="22"/>
        </w:rPr>
      </w:pPr>
      <w:r w:rsidRPr="00D41C57">
        <w:rPr>
          <w:b/>
          <w:sz w:val="22"/>
          <w:szCs w:val="22"/>
        </w:rPr>
        <w:t>Name of the organisation:</w:t>
      </w:r>
    </w:p>
    <w:p w14:paraId="50065DAE" w14:textId="77777777" w:rsidR="00D41C57" w:rsidRPr="00D41C57" w:rsidRDefault="00D41C57" w:rsidP="00D41C57">
      <w:pPr>
        <w:jc w:val="both"/>
        <w:rPr>
          <w:b/>
          <w:sz w:val="22"/>
          <w:szCs w:val="22"/>
        </w:rPr>
      </w:pPr>
    </w:p>
    <w:p w14:paraId="1F44CF61" w14:textId="77777777" w:rsidR="00D41C57" w:rsidRPr="00D41C57" w:rsidRDefault="00D41C57" w:rsidP="00D41C57">
      <w:pPr>
        <w:jc w:val="both"/>
        <w:rPr>
          <w:b/>
          <w:sz w:val="22"/>
          <w:szCs w:val="22"/>
        </w:rPr>
      </w:pPr>
      <w:r w:rsidRPr="00D41C57">
        <w:rPr>
          <w:b/>
          <w:sz w:val="22"/>
          <w:szCs w:val="22"/>
        </w:rPr>
        <w:t>Name of the local project lead:</w:t>
      </w:r>
    </w:p>
    <w:p w14:paraId="2DD476AF" w14:textId="77777777" w:rsidR="00D41C57" w:rsidRPr="00D41C57" w:rsidRDefault="00D41C57" w:rsidP="00D41C57">
      <w:pPr>
        <w:jc w:val="both"/>
        <w:rPr>
          <w:b/>
          <w:sz w:val="22"/>
          <w:szCs w:val="22"/>
        </w:rPr>
      </w:pPr>
    </w:p>
    <w:p w14:paraId="4AD9E520" w14:textId="77777777" w:rsidR="00D41C57" w:rsidRPr="00D41C57" w:rsidRDefault="00D41C57" w:rsidP="00D41C57">
      <w:pPr>
        <w:jc w:val="both"/>
        <w:rPr>
          <w:b/>
          <w:sz w:val="22"/>
          <w:szCs w:val="22"/>
        </w:rPr>
      </w:pPr>
      <w:r w:rsidRPr="00D41C57">
        <w:rPr>
          <w:b/>
          <w:sz w:val="22"/>
          <w:szCs w:val="22"/>
        </w:rPr>
        <w:t>Contact details:</w:t>
      </w:r>
    </w:p>
    <w:p w14:paraId="2437D664" w14:textId="77777777" w:rsidR="00D41C57" w:rsidRDefault="00D41C57" w:rsidP="00D41C57">
      <w:pPr>
        <w:jc w:val="both"/>
        <w:rPr>
          <w:b/>
          <w:sz w:val="22"/>
          <w:szCs w:val="22"/>
        </w:rPr>
      </w:pPr>
    </w:p>
    <w:p w14:paraId="0D288509" w14:textId="77777777" w:rsidR="00D41C57" w:rsidRPr="00D41C57" w:rsidRDefault="00D41C57" w:rsidP="00D41C57">
      <w:pPr>
        <w:jc w:val="both"/>
        <w:rPr>
          <w:b/>
          <w:sz w:val="22"/>
          <w:szCs w:val="22"/>
        </w:rPr>
      </w:pPr>
    </w:p>
    <w:p w14:paraId="6684616A" w14:textId="77777777" w:rsidR="00D41C57" w:rsidRPr="00D41C57" w:rsidRDefault="00D41C57" w:rsidP="00D41C57">
      <w:pPr>
        <w:jc w:val="both"/>
        <w:rPr>
          <w:b/>
          <w:sz w:val="22"/>
          <w:szCs w:val="22"/>
        </w:rPr>
      </w:pPr>
      <w:r w:rsidRPr="00D41C57">
        <w:rPr>
          <w:b/>
          <w:sz w:val="22"/>
          <w:szCs w:val="22"/>
        </w:rPr>
        <w:t>Signature:</w:t>
      </w:r>
    </w:p>
    <w:p w14:paraId="7F9A13B8" w14:textId="77777777" w:rsidR="00D41C57" w:rsidRDefault="00D41C57" w:rsidP="00D41C57">
      <w:pPr>
        <w:jc w:val="both"/>
        <w:rPr>
          <w:b/>
          <w:sz w:val="22"/>
          <w:szCs w:val="22"/>
        </w:rPr>
      </w:pPr>
    </w:p>
    <w:p w14:paraId="54F36F7B" w14:textId="77777777" w:rsidR="00D41C57" w:rsidRPr="00D41C57" w:rsidRDefault="00D41C57" w:rsidP="00D41C57">
      <w:pPr>
        <w:jc w:val="both"/>
        <w:rPr>
          <w:b/>
          <w:sz w:val="22"/>
          <w:szCs w:val="22"/>
        </w:rPr>
      </w:pPr>
    </w:p>
    <w:p w14:paraId="1A08A26B" w14:textId="77777777" w:rsidR="00D41C57" w:rsidRDefault="00D41C57" w:rsidP="00D41C57">
      <w:pPr>
        <w:jc w:val="both"/>
        <w:rPr>
          <w:b/>
          <w:sz w:val="22"/>
          <w:szCs w:val="22"/>
        </w:rPr>
      </w:pPr>
      <w:r w:rsidRPr="00D41C57">
        <w:rPr>
          <w:b/>
          <w:sz w:val="22"/>
          <w:szCs w:val="22"/>
        </w:rPr>
        <w:t>Date:</w:t>
      </w:r>
    </w:p>
    <w:p w14:paraId="584BA974" w14:textId="77777777" w:rsidR="00D41C57" w:rsidRDefault="00D41C57" w:rsidP="00D41C57">
      <w:pPr>
        <w:jc w:val="both"/>
        <w:rPr>
          <w:b/>
          <w:sz w:val="22"/>
          <w:szCs w:val="22"/>
        </w:rPr>
      </w:pPr>
    </w:p>
    <w:p w14:paraId="69B0A506" w14:textId="77777777" w:rsidR="00D41C57" w:rsidRDefault="00D41C57" w:rsidP="00D41C57">
      <w:pPr>
        <w:jc w:val="both"/>
        <w:rPr>
          <w:b/>
          <w:sz w:val="22"/>
          <w:szCs w:val="22"/>
        </w:rPr>
      </w:pPr>
    </w:p>
    <w:p w14:paraId="38B7C7DF" w14:textId="77777777" w:rsidR="00D41C57" w:rsidRDefault="00D41C57" w:rsidP="00D41C57">
      <w:pPr>
        <w:jc w:val="both"/>
        <w:rPr>
          <w:b/>
          <w:sz w:val="22"/>
          <w:szCs w:val="22"/>
        </w:rPr>
      </w:pPr>
      <w:r>
        <w:rPr>
          <w:b/>
          <w:sz w:val="22"/>
          <w:szCs w:val="22"/>
        </w:rPr>
        <w:t xml:space="preserve">Please return to Glenis Freeman </w:t>
      </w:r>
      <w:hyperlink r:id="rId7" w:history="1">
        <w:r w:rsidRPr="00803D48">
          <w:rPr>
            <w:rStyle w:val="Hyperlink"/>
            <w:sz w:val="22"/>
            <w:szCs w:val="22"/>
          </w:rPr>
          <w:t>gjfreeman@btinternet.com</w:t>
        </w:r>
      </w:hyperlink>
    </w:p>
    <w:p w14:paraId="7D7B970A" w14:textId="77777777" w:rsidR="00D41C57" w:rsidRDefault="00D41C57" w:rsidP="00D41C57">
      <w:pPr>
        <w:jc w:val="both"/>
        <w:rPr>
          <w:b/>
          <w:sz w:val="22"/>
          <w:szCs w:val="22"/>
        </w:rPr>
      </w:pPr>
    </w:p>
    <w:p w14:paraId="095E6375" w14:textId="77777777" w:rsidR="00D41C57" w:rsidRPr="00D41C57" w:rsidRDefault="00D41C57" w:rsidP="00D41C57">
      <w:pPr>
        <w:jc w:val="both"/>
        <w:rPr>
          <w:b/>
          <w:sz w:val="22"/>
          <w:szCs w:val="22"/>
        </w:rPr>
      </w:pPr>
    </w:p>
    <w:sectPr w:rsidR="00D41C57" w:rsidRPr="00D41C5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AC0C4" w14:textId="77777777" w:rsidR="00F14724" w:rsidRDefault="00F14724" w:rsidP="00F14724">
      <w:r>
        <w:separator/>
      </w:r>
    </w:p>
  </w:endnote>
  <w:endnote w:type="continuationSeparator" w:id="0">
    <w:p w14:paraId="74DBD1B5" w14:textId="77777777" w:rsidR="00F14724" w:rsidRDefault="00F14724" w:rsidP="00F1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nga">
    <w:altName w:val="Cambria"/>
    <w:panose1 w:val="00000400000000000000"/>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C4689" w14:textId="77777777" w:rsidR="00F14724" w:rsidRDefault="00F14724" w:rsidP="00F14724">
      <w:r>
        <w:separator/>
      </w:r>
    </w:p>
  </w:footnote>
  <w:footnote w:type="continuationSeparator" w:id="0">
    <w:p w14:paraId="14F8D058" w14:textId="77777777" w:rsidR="00F14724" w:rsidRDefault="00F14724" w:rsidP="00F1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790E" w14:textId="77777777" w:rsidR="00F14724" w:rsidRDefault="00F14724" w:rsidP="00F14724">
    <w:pPr>
      <w:pStyle w:val="Header"/>
      <w:tabs>
        <w:tab w:val="left" w:pos="2268"/>
        <w:tab w:val="left" w:pos="7088"/>
      </w:tabs>
      <w:ind w:right="140"/>
    </w:pPr>
    <w:r>
      <w:rPr>
        <w:noProof/>
        <w:lang w:eastAsia="en-GB"/>
      </w:rPr>
      <w:drawing>
        <wp:inline distT="0" distB="0" distL="0" distR="0" wp14:anchorId="4862570C" wp14:editId="7FB2301C">
          <wp:extent cx="27051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62000"/>
                  </a:xfrm>
                  <a:prstGeom prst="rect">
                    <a:avLst/>
                  </a:prstGeom>
                  <a:noFill/>
                  <a:ln>
                    <a:noFill/>
                  </a:ln>
                </pic:spPr>
              </pic:pic>
            </a:graphicData>
          </a:graphic>
        </wp:inline>
      </w:drawing>
    </w:r>
    <w:r>
      <w:rPr>
        <w:noProof/>
        <w:lang w:val="en-US"/>
      </w:rPr>
      <w:tab/>
    </w:r>
    <w:r>
      <w:rPr>
        <w:noProof/>
        <w:lang w:val="en-US"/>
      </w:rPr>
      <w:tab/>
    </w:r>
    <w:r w:rsidRPr="00C64229">
      <w:rPr>
        <w:noProof/>
        <w:lang w:eastAsia="en-GB"/>
      </w:rPr>
      <w:drawing>
        <wp:inline distT="0" distB="0" distL="0" distR="0" wp14:anchorId="71ECB0AF" wp14:editId="204315FF">
          <wp:extent cx="10972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6258FE07" w14:textId="77777777" w:rsidR="00F14724" w:rsidRDefault="00F14724" w:rsidP="00F14724">
    <w:pPr>
      <w:pStyle w:val="Header"/>
    </w:pPr>
    <w:r w:rsidRPr="006142AA">
      <w:rPr>
        <w:b/>
        <w:color w:val="333399"/>
      </w:rPr>
      <w:t>_________________________________________________________________________</w:t>
    </w:r>
    <w:r w:rsidRPr="006142AA">
      <w:rPr>
        <w:rFonts w:ascii="Tunga" w:hAnsi="Tunga" w:cs="Tunga"/>
        <w:b/>
        <w:color w:val="333399"/>
        <w:sz w:val="20"/>
        <w:szCs w:val="20"/>
      </w:rPr>
      <w:t xml:space="preserve"> </w:t>
    </w:r>
    <w:r>
      <w:rPr>
        <w:rFonts w:ascii="Tunga" w:hAnsi="Tunga" w:cs="Tunga"/>
        <w:b/>
        <w:color w:val="333399"/>
        <w:sz w:val="20"/>
        <w:szCs w:val="20"/>
      </w:rPr>
      <w:t>Experimental Medicine Division</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96A0D"/>
    <w:multiLevelType w:val="hybridMultilevel"/>
    <w:tmpl w:val="90909212"/>
    <w:lvl w:ilvl="0" w:tplc="2744E504">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8391A"/>
    <w:multiLevelType w:val="hybridMultilevel"/>
    <w:tmpl w:val="B99AD2B0"/>
    <w:lvl w:ilvl="0" w:tplc="955A2D34">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24"/>
    <w:rsid w:val="0010786E"/>
    <w:rsid w:val="001C1FED"/>
    <w:rsid w:val="001C49DD"/>
    <w:rsid w:val="0045770E"/>
    <w:rsid w:val="00937CBE"/>
    <w:rsid w:val="00B80CF3"/>
    <w:rsid w:val="00C0446F"/>
    <w:rsid w:val="00D41C57"/>
    <w:rsid w:val="00F1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6F1DC"/>
  <w15:chartTrackingRefBased/>
  <w15:docId w15:val="{8E4CE88C-D1B1-49CF-8BAF-C31041F3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446F"/>
  </w:style>
  <w:style w:type="paragraph" w:styleId="Heading1">
    <w:name w:val="heading 1"/>
    <w:basedOn w:val="Normal"/>
    <w:next w:val="Normal"/>
    <w:link w:val="Heading1Char"/>
    <w:uiPriority w:val="9"/>
    <w:qFormat/>
    <w:rsid w:val="00C044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44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4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446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0446F"/>
    <w:rPr>
      <w:rFonts w:eastAsiaTheme="minorEastAsia"/>
      <w:sz w:val="22"/>
      <w:szCs w:val="22"/>
      <w:lang w:eastAsia="zh-CN"/>
    </w:rPr>
  </w:style>
  <w:style w:type="paragraph" w:styleId="Header">
    <w:name w:val="header"/>
    <w:basedOn w:val="Normal"/>
    <w:link w:val="HeaderChar"/>
    <w:unhideWhenUsed/>
    <w:rsid w:val="00F14724"/>
    <w:pPr>
      <w:tabs>
        <w:tab w:val="center" w:pos="4513"/>
        <w:tab w:val="right" w:pos="9026"/>
      </w:tabs>
    </w:pPr>
  </w:style>
  <w:style w:type="character" w:customStyle="1" w:styleId="HeaderChar">
    <w:name w:val="Header Char"/>
    <w:basedOn w:val="DefaultParagraphFont"/>
    <w:link w:val="Header"/>
    <w:rsid w:val="00F14724"/>
  </w:style>
  <w:style w:type="paragraph" w:styleId="Footer">
    <w:name w:val="footer"/>
    <w:basedOn w:val="Normal"/>
    <w:link w:val="FooterChar"/>
    <w:uiPriority w:val="99"/>
    <w:unhideWhenUsed/>
    <w:rsid w:val="00F14724"/>
    <w:pPr>
      <w:tabs>
        <w:tab w:val="center" w:pos="4513"/>
        <w:tab w:val="right" w:pos="9026"/>
      </w:tabs>
    </w:pPr>
  </w:style>
  <w:style w:type="character" w:customStyle="1" w:styleId="FooterChar">
    <w:name w:val="Footer Char"/>
    <w:basedOn w:val="DefaultParagraphFont"/>
    <w:link w:val="Footer"/>
    <w:uiPriority w:val="99"/>
    <w:rsid w:val="00F14724"/>
  </w:style>
  <w:style w:type="paragraph" w:styleId="BalloonText">
    <w:name w:val="Balloon Text"/>
    <w:basedOn w:val="Normal"/>
    <w:link w:val="BalloonTextChar"/>
    <w:uiPriority w:val="99"/>
    <w:semiHidden/>
    <w:unhideWhenUsed/>
    <w:rsid w:val="00D41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C57"/>
    <w:rPr>
      <w:rFonts w:ascii="Segoe UI" w:hAnsi="Segoe UI" w:cs="Segoe UI"/>
      <w:sz w:val="18"/>
      <w:szCs w:val="18"/>
    </w:rPr>
  </w:style>
  <w:style w:type="character" w:styleId="Hyperlink">
    <w:name w:val="Hyperlink"/>
    <w:basedOn w:val="DefaultParagraphFont"/>
    <w:uiPriority w:val="99"/>
    <w:unhideWhenUsed/>
    <w:rsid w:val="00D41C57"/>
    <w:rPr>
      <w:color w:val="0563C1" w:themeColor="hyperlink"/>
      <w:u w:val="single"/>
    </w:rPr>
  </w:style>
  <w:style w:type="character" w:styleId="Mention">
    <w:name w:val="Mention"/>
    <w:basedOn w:val="DefaultParagraphFont"/>
    <w:uiPriority w:val="99"/>
    <w:semiHidden/>
    <w:unhideWhenUsed/>
    <w:rsid w:val="00D41C5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jfreeman@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Glenis Freeman</dc:creator>
  <cp:keywords/>
  <dc:description/>
  <cp:lastModifiedBy>Glenis Freeman</cp:lastModifiedBy>
  <cp:revision>2</cp:revision>
  <cp:lastPrinted>2017-04-03T10:22:00Z</cp:lastPrinted>
  <dcterms:created xsi:type="dcterms:W3CDTF">2017-03-30T13:41:00Z</dcterms:created>
  <dcterms:modified xsi:type="dcterms:W3CDTF">2017-04-03T10:22:00Z</dcterms:modified>
</cp:coreProperties>
</file>