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8431" w14:textId="77777777" w:rsidR="00191278" w:rsidRPr="00925138" w:rsidRDefault="00191278" w:rsidP="00191278">
      <w:pPr>
        <w:pStyle w:val="Header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925138">
        <w:rPr>
          <w:rFonts w:ascii="Calibri" w:hAnsi="Calibri" w:cs="Calibri"/>
          <w:b/>
          <w:bCs/>
          <w:color w:val="000000" w:themeColor="text1"/>
          <w:sz w:val="28"/>
          <w:szCs w:val="28"/>
        </w:rPr>
        <w:t>Daffodil Standard 1</w:t>
      </w:r>
    </w:p>
    <w:p w14:paraId="260C0220" w14:textId="77777777" w:rsidR="00191278" w:rsidRDefault="00191278" w:rsidP="00191278">
      <w:pPr>
        <w:pStyle w:val="Header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Example </w:t>
      </w:r>
      <w:r w:rsidRPr="00925138">
        <w:rPr>
          <w:rFonts w:ascii="Calibri" w:hAnsi="Calibri" w:cs="Calibri"/>
          <w:b/>
          <w:bCs/>
          <w:color w:val="000000" w:themeColor="text1"/>
          <w:sz w:val="28"/>
          <w:szCs w:val="28"/>
        </w:rPr>
        <w:t>Staff T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NA Data Collection Guide</w:t>
      </w:r>
    </w:p>
    <w:p w14:paraId="35BA538D" w14:textId="439E72F4" w:rsidR="00191278" w:rsidRDefault="00191278" w:rsidP="00191278">
      <w:pPr>
        <w:pStyle w:val="Header"/>
        <w:jc w:val="center"/>
        <w:rPr>
          <w:rFonts w:ascii="Calibri" w:hAnsi="Calibri" w:cs="Calibri"/>
          <w:b/>
          <w:bCs/>
          <w:sz w:val="28"/>
          <w:szCs w:val="28"/>
        </w:rPr>
      </w:pPr>
      <w:r w:rsidRPr="00191278">
        <w:rPr>
          <w:rFonts w:ascii="Calibri" w:hAnsi="Calibri" w:cs="Calibri"/>
          <w:b/>
          <w:bCs/>
          <w:sz w:val="28"/>
          <w:szCs w:val="28"/>
        </w:rPr>
        <w:t xml:space="preserve">Check most up to date version </w:t>
      </w:r>
      <w:hyperlink r:id="rId8" w:history="1">
        <w:r w:rsidRPr="00191278">
          <w:rPr>
            <w:rStyle w:val="Hyperlink"/>
            <w:rFonts w:ascii="Calibri" w:hAnsi="Calibri" w:cs="Calibri"/>
            <w:b/>
            <w:bCs/>
            <w:sz w:val="28"/>
            <w:szCs w:val="28"/>
          </w:rPr>
          <w:t>here</w:t>
        </w:r>
      </w:hyperlink>
    </w:p>
    <w:p w14:paraId="482429F7" w14:textId="77777777" w:rsidR="00191278" w:rsidRPr="005E4AD0" w:rsidRDefault="00191278" w:rsidP="00191278">
      <w:pPr>
        <w:pStyle w:val="Header"/>
        <w:jc w:val="center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5E4AD0">
        <w:rPr>
          <w:rFonts w:ascii="Calibri" w:hAnsi="Calibri" w:cs="Calibri"/>
          <w:b/>
          <w:bCs/>
          <w:color w:val="EE0000"/>
          <w:sz w:val="28"/>
          <w:szCs w:val="28"/>
        </w:rPr>
        <w:t>(can be included as an appendix on TNA?)</w:t>
      </w:r>
    </w:p>
    <w:p w14:paraId="6476CFBF" w14:textId="77777777" w:rsidR="00191278" w:rsidRDefault="00191278">
      <w:pPr>
        <w:pStyle w:val="Heading1"/>
        <w:rPr>
          <w:rFonts w:ascii="Calibri" w:hAnsi="Calibri" w:cs="Calibri"/>
          <w:color w:val="000000" w:themeColor="text1"/>
          <w:sz w:val="20"/>
          <w:szCs w:val="20"/>
        </w:rPr>
      </w:pPr>
    </w:p>
    <w:p w14:paraId="025243B7" w14:textId="6BA64375" w:rsidR="00B54DDC" w:rsidRPr="00AA76F7" w:rsidRDefault="00000000">
      <w:pPr>
        <w:pStyle w:val="Heading1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How to Collect Data to Complete the Daffodil Standards Training Needs Analysis (TNA)</w:t>
      </w:r>
    </w:p>
    <w:p w14:paraId="28FC72FD" w14:textId="77777777" w:rsidR="00B54DDC" w:rsidRPr="00AA76F7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A practical guide for GP practices to collect data and evidence needed to complete the Daffodil Standards Training Needs Analysis, aligning with Standard 1: Professional and Competent Staff.</w:t>
      </w:r>
    </w:p>
    <w:p w14:paraId="77D40D87" w14:textId="77777777" w:rsidR="00B54DDC" w:rsidRPr="00AA76F7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1. Preparation: Define Scope &amp; Roles</w:t>
      </w:r>
    </w:p>
    <w:p w14:paraId="1D17FF0A" w14:textId="58FEA20F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Appoint an End-of-Life Care (EOLC) Lead or Champion to coordinate data collection.</w:t>
      </w:r>
    </w:p>
    <w:p w14:paraId="3C9FD403" w14:textId="6A74DCAC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Clarify staff groups: GPs/Clinicians, Nurses/HCAs, Practice Manager/QI Lead, Reception/Admin, Link Workers/Social Prescribers.</w:t>
      </w:r>
    </w:p>
    <w:p w14:paraId="5A954577" w14:textId="35CE89A6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Agree timelines: baseline within 2 weeks, refresh quarterly.</w:t>
      </w:r>
    </w:p>
    <w:p w14:paraId="2B96BFEC" w14:textId="0CC21517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Decide tools: short online survey (</w:t>
      </w:r>
      <w:r w:rsidR="00AA76F7" w:rsidRPr="00AA76F7">
        <w:rPr>
          <w:rFonts w:ascii="Calibri" w:hAnsi="Calibri" w:cs="Calibri"/>
          <w:color w:val="000000" w:themeColor="text1"/>
          <w:sz w:val="20"/>
          <w:szCs w:val="20"/>
        </w:rPr>
        <w:t xml:space="preserve">e.g. </w:t>
      </w:r>
      <w:r w:rsidRPr="00AA76F7">
        <w:rPr>
          <w:rFonts w:ascii="Calibri" w:hAnsi="Calibri" w:cs="Calibri"/>
          <w:color w:val="000000" w:themeColor="text1"/>
          <w:sz w:val="20"/>
          <w:szCs w:val="20"/>
        </w:rPr>
        <w:t>Microsoft Forms/Google Forms), paper form, structured meeting template, or shared audit spreadsheet.</w:t>
      </w:r>
    </w:p>
    <w:p w14:paraId="514D8478" w14:textId="77777777" w:rsidR="00B54DDC" w:rsidRPr="00AA76F7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2. Data Sources &amp; Collection Methods</w:t>
      </w:r>
    </w:p>
    <w:p w14:paraId="25DFD13A" w14:textId="77777777" w:rsidR="00B54DDC" w:rsidRPr="00AA76F7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A. Staff Self-Assessment Survey</w:t>
      </w:r>
    </w:p>
    <w:p w14:paraId="166A6B8D" w14:textId="77777777" w:rsidR="00B54DDC" w:rsidRPr="00AA76F7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Purpose: Capture staff confidence, competency, and role clarity.</w:t>
      </w:r>
    </w:p>
    <w:p w14:paraId="0BACACA9" w14:textId="77777777" w:rsidR="00B54DDC" w:rsidRPr="00AA76F7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Sample questions:</w:t>
      </w:r>
    </w:p>
    <w:p w14:paraId="7A6877DA" w14:textId="77900B72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I understand my role in supporting patients at the end of life</w:t>
      </w:r>
      <w:r w:rsidR="00AA76F7" w:rsidRPr="00AA76F7">
        <w:rPr>
          <w:rFonts w:ascii="Calibri" w:hAnsi="Calibri" w:cs="Calibri"/>
          <w:color w:val="000000" w:themeColor="text1"/>
          <w:sz w:val="20"/>
          <w:szCs w:val="20"/>
        </w:rPr>
        <w:t xml:space="preserve"> and through bereavement</w:t>
      </w:r>
      <w:r w:rsidRPr="00AA76F7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14CAE9B3" w14:textId="6FD80B1A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I feel confident having sensitive conversations about dying</w:t>
      </w:r>
      <w:r w:rsidR="00AA76F7" w:rsidRPr="00AA76F7">
        <w:rPr>
          <w:rFonts w:ascii="Calibri" w:hAnsi="Calibri" w:cs="Calibri"/>
          <w:color w:val="000000" w:themeColor="text1"/>
          <w:sz w:val="20"/>
          <w:szCs w:val="20"/>
        </w:rPr>
        <w:t xml:space="preserve"> and bereavement</w:t>
      </w:r>
      <w:r w:rsidRPr="00AA76F7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74353205" w14:textId="2895C248" w:rsidR="00AA76F7" w:rsidRPr="00AA76F7" w:rsidRDefault="00AA76F7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 xml:space="preserve">I feel confident about differences in our practice population’s cultural, religious and spiritual needs. </w:t>
      </w:r>
    </w:p>
    <w:p w14:paraId="4774231C" w14:textId="5A3003DC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 xml:space="preserve">I know how to escalate complex end-of-life </w:t>
      </w:r>
      <w:r w:rsidR="00AA76F7" w:rsidRPr="00AA76F7">
        <w:rPr>
          <w:rFonts w:ascii="Calibri" w:hAnsi="Calibri" w:cs="Calibri"/>
          <w:color w:val="000000" w:themeColor="text1"/>
          <w:sz w:val="20"/>
          <w:szCs w:val="20"/>
        </w:rPr>
        <w:t xml:space="preserve">and bereavement </w:t>
      </w:r>
      <w:r w:rsidRPr="00AA76F7">
        <w:rPr>
          <w:rFonts w:ascii="Calibri" w:hAnsi="Calibri" w:cs="Calibri"/>
          <w:color w:val="000000" w:themeColor="text1"/>
          <w:sz w:val="20"/>
          <w:szCs w:val="20"/>
        </w:rPr>
        <w:t>situations.</w:t>
      </w:r>
    </w:p>
    <w:p w14:paraId="4D73D405" w14:textId="1311D372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 xml:space="preserve">I have had time to reflect on recent end-of-life </w:t>
      </w:r>
      <w:r w:rsidR="00AA76F7" w:rsidRPr="00AA76F7">
        <w:rPr>
          <w:rFonts w:ascii="Calibri" w:hAnsi="Calibri" w:cs="Calibri"/>
          <w:color w:val="000000" w:themeColor="text1"/>
          <w:sz w:val="20"/>
          <w:szCs w:val="20"/>
        </w:rPr>
        <w:t xml:space="preserve">and bereavement </w:t>
      </w:r>
      <w:r w:rsidRPr="00AA76F7">
        <w:rPr>
          <w:rFonts w:ascii="Calibri" w:hAnsi="Calibri" w:cs="Calibri"/>
          <w:color w:val="000000" w:themeColor="text1"/>
          <w:sz w:val="20"/>
          <w:szCs w:val="20"/>
        </w:rPr>
        <w:t>cases.</w:t>
      </w:r>
    </w:p>
    <w:p w14:paraId="6F999E67" w14:textId="33E644DB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Free text: What would help you feel more prepared in end-of-life care</w:t>
      </w:r>
      <w:r w:rsidR="00AA76F7" w:rsidRPr="00AA76F7">
        <w:rPr>
          <w:rFonts w:ascii="Calibri" w:hAnsi="Calibri" w:cs="Calibri"/>
          <w:color w:val="000000" w:themeColor="text1"/>
          <w:sz w:val="20"/>
          <w:szCs w:val="20"/>
        </w:rPr>
        <w:t xml:space="preserve"> and bereavement support</w:t>
      </w:r>
      <w:r w:rsidRPr="00AA76F7">
        <w:rPr>
          <w:rFonts w:ascii="Calibri" w:hAnsi="Calibri" w:cs="Calibri"/>
          <w:color w:val="000000" w:themeColor="text1"/>
          <w:sz w:val="20"/>
          <w:szCs w:val="20"/>
        </w:rPr>
        <w:t>?</w:t>
      </w:r>
    </w:p>
    <w:p w14:paraId="735EC668" w14:textId="77777777" w:rsidR="00B54DDC" w:rsidRPr="00AA76F7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Use for: Populating Current Assessment Notes and identifying training gaps.</w:t>
      </w:r>
    </w:p>
    <w:p w14:paraId="15EE80B1" w14:textId="77777777" w:rsidR="00B54DDC" w:rsidRPr="00AA76F7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Frequency: Baseline → after training → 6-month refresh.</w:t>
      </w:r>
    </w:p>
    <w:p w14:paraId="79CBB1FB" w14:textId="77777777" w:rsidR="00B54DDC" w:rsidRPr="00AA76F7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B. Skills / Competency Audit</w:t>
      </w:r>
    </w:p>
    <w:p w14:paraId="1677E66B" w14:textId="3F39D089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Evidence of completed EOLC/Daffodil training modules.</w:t>
      </w:r>
    </w:p>
    <w:p w14:paraId="10CF507F" w14:textId="6DCCBD46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Role descriptions (e.g., named EOLC lead).</w:t>
      </w:r>
    </w:p>
    <w:p w14:paraId="7C4FBF65" w14:textId="4B51D6F7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Death review/reflective meeting records.</w:t>
      </w:r>
    </w:p>
    <w:p w14:paraId="1A6E8CCA" w14:textId="1D49CAD3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Clear escalation and support pathways in policies.</w:t>
      </w:r>
    </w:p>
    <w:p w14:paraId="1E1BE80B" w14:textId="77777777" w:rsidR="00B54DDC" w:rsidRPr="00AA76F7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C. Team Workshop / Structured Discussion</w:t>
      </w:r>
    </w:p>
    <w:p w14:paraId="2FA1AC7D" w14:textId="77777777" w:rsidR="00B54DDC" w:rsidRPr="00AA76F7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Suggested agenda:</w:t>
      </w:r>
    </w:p>
    <w:p w14:paraId="6862FD9E" w14:textId="3D43C958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lastRenderedPageBreak/>
        <w:t>Review Daffodil Standard 1 competencies.</w:t>
      </w:r>
    </w:p>
    <w:p w14:paraId="38A877CE" w14:textId="1800DB5E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Map 'who does what' for EOLC</w:t>
      </w:r>
      <w:r w:rsidR="00AA76F7" w:rsidRPr="00AA76F7">
        <w:rPr>
          <w:rFonts w:ascii="Calibri" w:hAnsi="Calibri" w:cs="Calibri"/>
          <w:color w:val="000000" w:themeColor="text1"/>
          <w:sz w:val="20"/>
          <w:szCs w:val="20"/>
        </w:rPr>
        <w:t xml:space="preserve"> and bereavement support</w:t>
      </w:r>
      <w:r w:rsidRPr="00AA76F7">
        <w:rPr>
          <w:rFonts w:ascii="Calibri" w:hAnsi="Calibri" w:cs="Calibri"/>
          <w:color w:val="000000" w:themeColor="text1"/>
          <w:sz w:val="20"/>
          <w:szCs w:val="20"/>
        </w:rPr>
        <w:t xml:space="preserve"> roles.</w:t>
      </w:r>
    </w:p>
    <w:p w14:paraId="3208F8C5" w14:textId="1EEEEFF0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 xml:space="preserve">Reflect on recent end-of-life </w:t>
      </w:r>
      <w:r w:rsidR="00AA76F7" w:rsidRPr="00AA76F7">
        <w:rPr>
          <w:rFonts w:ascii="Calibri" w:hAnsi="Calibri" w:cs="Calibri"/>
          <w:color w:val="000000" w:themeColor="text1"/>
          <w:sz w:val="20"/>
          <w:szCs w:val="20"/>
        </w:rPr>
        <w:t xml:space="preserve">and bereavement </w:t>
      </w:r>
      <w:r w:rsidRPr="00AA76F7">
        <w:rPr>
          <w:rFonts w:ascii="Calibri" w:hAnsi="Calibri" w:cs="Calibri"/>
          <w:color w:val="000000" w:themeColor="text1"/>
          <w:sz w:val="20"/>
          <w:szCs w:val="20"/>
        </w:rPr>
        <w:t>cases.</w:t>
      </w:r>
    </w:p>
    <w:p w14:paraId="1D3C7CBA" w14:textId="39D9E95D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Identify confidence/coverage gaps via quick ratings or voting.</w:t>
      </w:r>
    </w:p>
    <w:p w14:paraId="3489B946" w14:textId="77777777" w:rsidR="00B54DDC" w:rsidRPr="00AA76F7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D. Patient / Carer Feedback (Optional but High Value)</w:t>
      </w:r>
    </w:p>
    <w:p w14:paraId="229573C5" w14:textId="2ED0D036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Short post-bereavement survey or phone check-in.</w:t>
      </w:r>
    </w:p>
    <w:p w14:paraId="5A870F07" w14:textId="69501E58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Add EOLC</w:t>
      </w:r>
      <w:r w:rsidR="00AA76F7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AA76F7" w:rsidRPr="00AA76F7">
        <w:rPr>
          <w:rFonts w:ascii="Calibri" w:hAnsi="Calibri" w:cs="Calibri"/>
          <w:sz w:val="20"/>
          <w:szCs w:val="20"/>
        </w:rPr>
        <w:t>and bereavement</w:t>
      </w:r>
      <w:r w:rsidR="00AA76F7">
        <w:t>-</w:t>
      </w:r>
      <w:r w:rsidRPr="00AA76F7">
        <w:rPr>
          <w:rFonts w:ascii="Calibri" w:hAnsi="Calibri" w:cs="Calibri"/>
          <w:color w:val="000000" w:themeColor="text1"/>
          <w:sz w:val="20"/>
          <w:szCs w:val="20"/>
        </w:rPr>
        <w:t>specific questions to existing patient experience tools.</w:t>
      </w:r>
    </w:p>
    <w:p w14:paraId="0A585DCE" w14:textId="77777777" w:rsidR="00B54DDC" w:rsidRPr="00AA76F7" w:rsidRDefault="00000000">
      <w:pPr>
        <w:pStyle w:val="Heading3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E. Observation / Shadowing</w:t>
      </w:r>
    </w:p>
    <w:p w14:paraId="7B136EA4" w14:textId="66557E48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Observe admin/reception handling of sensitive calls.</w:t>
      </w:r>
    </w:p>
    <w:p w14:paraId="33887C5F" w14:textId="71D002E3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Note inclusivity and accessibility of communication.</w:t>
      </w:r>
    </w:p>
    <w:p w14:paraId="1618067B" w14:textId="77777777" w:rsidR="00B54DDC" w:rsidRPr="00AA76F7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3. Scoring &amp; Interpretation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A76F7" w:rsidRPr="00AA76F7" w14:paraId="5CC5ABED" w14:textId="77777777">
        <w:tc>
          <w:tcPr>
            <w:tcW w:w="4320" w:type="dxa"/>
          </w:tcPr>
          <w:p w14:paraId="32BD587A" w14:textId="77777777" w:rsidR="00B54DDC" w:rsidRPr="00AA76F7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Dimension</w:t>
            </w:r>
          </w:p>
        </w:tc>
        <w:tc>
          <w:tcPr>
            <w:tcW w:w="4320" w:type="dxa"/>
          </w:tcPr>
          <w:p w14:paraId="24F81837" w14:textId="77777777" w:rsidR="00B54DDC" w:rsidRPr="00AA76F7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Measurement Example</w:t>
            </w:r>
          </w:p>
        </w:tc>
      </w:tr>
      <w:tr w:rsidR="00AA76F7" w:rsidRPr="00AA76F7" w14:paraId="26B24994" w14:textId="77777777">
        <w:tc>
          <w:tcPr>
            <w:tcW w:w="4320" w:type="dxa"/>
          </w:tcPr>
          <w:p w14:paraId="26619AE9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Confidence / Competency</w:t>
            </w:r>
          </w:p>
        </w:tc>
        <w:tc>
          <w:tcPr>
            <w:tcW w:w="4320" w:type="dxa"/>
          </w:tcPr>
          <w:p w14:paraId="0980A122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Mean Likert score (&lt;3 = gap)</w:t>
            </w:r>
          </w:p>
        </w:tc>
      </w:tr>
      <w:tr w:rsidR="00AA76F7" w:rsidRPr="00AA76F7" w14:paraId="784569C4" w14:textId="77777777">
        <w:tc>
          <w:tcPr>
            <w:tcW w:w="4320" w:type="dxa"/>
          </w:tcPr>
          <w:p w14:paraId="20BD7D65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Training Coverage</w:t>
            </w:r>
          </w:p>
        </w:tc>
        <w:tc>
          <w:tcPr>
            <w:tcW w:w="4320" w:type="dxa"/>
          </w:tcPr>
          <w:p w14:paraId="2080623C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% of relevant staff who completed core modules</w:t>
            </w:r>
          </w:p>
        </w:tc>
      </w:tr>
      <w:tr w:rsidR="00AA76F7" w:rsidRPr="00AA76F7" w14:paraId="635EC65D" w14:textId="77777777">
        <w:tc>
          <w:tcPr>
            <w:tcW w:w="4320" w:type="dxa"/>
          </w:tcPr>
          <w:p w14:paraId="19F77978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Role Clarity</w:t>
            </w:r>
          </w:p>
        </w:tc>
        <w:tc>
          <w:tcPr>
            <w:tcW w:w="4320" w:type="dxa"/>
          </w:tcPr>
          <w:p w14:paraId="45FBAE69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Documented role + team agreement (Y/N)</w:t>
            </w:r>
          </w:p>
        </w:tc>
      </w:tr>
      <w:tr w:rsidR="00AA76F7" w:rsidRPr="00AA76F7" w14:paraId="4FBC9850" w14:textId="77777777">
        <w:tc>
          <w:tcPr>
            <w:tcW w:w="4320" w:type="dxa"/>
          </w:tcPr>
          <w:p w14:paraId="45ECBDEB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Reflective Practice</w:t>
            </w:r>
          </w:p>
        </w:tc>
        <w:tc>
          <w:tcPr>
            <w:tcW w:w="4320" w:type="dxa"/>
          </w:tcPr>
          <w:p w14:paraId="263EBBEF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Number of death reviews per quarter</w:t>
            </w:r>
          </w:p>
        </w:tc>
      </w:tr>
    </w:tbl>
    <w:p w14:paraId="112C22C3" w14:textId="77777777" w:rsidR="00B54DDC" w:rsidRPr="00AA76F7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4. Ownership, Timing &amp; Action</w:t>
      </w:r>
    </w:p>
    <w:p w14:paraId="653E4351" w14:textId="55821981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Owner (e.g., Practice Manager or EOLC Lead)</w:t>
      </w:r>
    </w:p>
    <w:p w14:paraId="20A96846" w14:textId="16497F68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Target date (e.g., ‘By 30 Sept 2025’)</w:t>
      </w:r>
    </w:p>
    <w:p w14:paraId="1E1203D9" w14:textId="2BD02475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Status (Not Started / In Progress / Complete)</w:t>
      </w:r>
    </w:p>
    <w:p w14:paraId="342A5B13" w14:textId="64DDDD92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Tracking (update quarterly in the Training Needs Matrix or Log)</w:t>
      </w:r>
    </w:p>
    <w:p w14:paraId="57F4A711" w14:textId="77777777" w:rsidR="00B54DDC" w:rsidRPr="00AA76F7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5. Practical Tips</w:t>
      </w:r>
    </w:p>
    <w:p w14:paraId="5FBA15BC" w14:textId="01504E91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Keep surveys short and anonymous for honest feedback.</w:t>
      </w:r>
    </w:p>
    <w:p w14:paraId="00E0AFFB" w14:textId="177D52FB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Combine survey results with a facilitated team workshop for deeper insight.</w:t>
      </w:r>
    </w:p>
    <w:p w14:paraId="46CBEC20" w14:textId="1AC1FE8B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Build review into monthly governance or QI meetings.</w:t>
      </w:r>
    </w:p>
    <w:p w14:paraId="182E6D75" w14:textId="2E3AAFE1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Use existing training and appraisal data where possible.</w:t>
      </w:r>
    </w:p>
    <w:p w14:paraId="4829DAAD" w14:textId="12CC0B1B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Display a training dashboard summary in staff areas.</w:t>
      </w:r>
    </w:p>
    <w:p w14:paraId="08B6E908" w14:textId="0B923D63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Tie training into appraisals and CPD credits.</w:t>
      </w:r>
    </w:p>
    <w:p w14:paraId="6C1684A3" w14:textId="77777777" w:rsidR="00B54DDC" w:rsidRPr="00AA76F7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6. Ethics &amp; Data Governance</w:t>
      </w:r>
    </w:p>
    <w:p w14:paraId="36EB4BEA" w14:textId="1CCAAE25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Keep staff survey results confidential and report only aggregate data.</w:t>
      </w:r>
    </w:p>
    <w:p w14:paraId="7BCC1CA8" w14:textId="370A3C9F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Handle patient/carer feedback sensitively using existing consent mechanisms.</w:t>
      </w:r>
    </w:p>
    <w:p w14:paraId="60745243" w14:textId="6EB6E5F0" w:rsidR="00B54DDC" w:rsidRPr="00AA76F7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Store all records securely per GDPR and practice policy.</w:t>
      </w:r>
    </w:p>
    <w:p w14:paraId="6984D07E" w14:textId="77777777" w:rsidR="00B54DDC" w:rsidRPr="00AA76F7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t>7. Example 4-Week Mini Data Collection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AA76F7" w:rsidRPr="00AA76F7" w14:paraId="303C5341" w14:textId="77777777">
        <w:tc>
          <w:tcPr>
            <w:tcW w:w="2880" w:type="dxa"/>
          </w:tcPr>
          <w:p w14:paraId="273F7127" w14:textId="77777777" w:rsidR="00B54DDC" w:rsidRPr="00AA76F7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Week</w:t>
            </w:r>
          </w:p>
        </w:tc>
        <w:tc>
          <w:tcPr>
            <w:tcW w:w="2880" w:type="dxa"/>
          </w:tcPr>
          <w:p w14:paraId="47E4B6EA" w14:textId="77777777" w:rsidR="00B54DDC" w:rsidRPr="00AA76F7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Action</w:t>
            </w:r>
          </w:p>
        </w:tc>
        <w:tc>
          <w:tcPr>
            <w:tcW w:w="2880" w:type="dxa"/>
          </w:tcPr>
          <w:p w14:paraId="2C4A0F5E" w14:textId="77777777" w:rsidR="00B54DDC" w:rsidRPr="00AA76F7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Owner</w:t>
            </w:r>
          </w:p>
        </w:tc>
      </w:tr>
      <w:tr w:rsidR="00AA76F7" w:rsidRPr="00AA76F7" w14:paraId="73A43EC2" w14:textId="77777777">
        <w:tc>
          <w:tcPr>
            <w:tcW w:w="2880" w:type="dxa"/>
          </w:tcPr>
          <w:p w14:paraId="1552B0BE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Week 1</w:t>
            </w:r>
          </w:p>
        </w:tc>
        <w:tc>
          <w:tcPr>
            <w:tcW w:w="2880" w:type="dxa"/>
          </w:tcPr>
          <w:p w14:paraId="2053317B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Launch staff self-assessment survey (email + team meeting)</w:t>
            </w:r>
          </w:p>
        </w:tc>
        <w:tc>
          <w:tcPr>
            <w:tcW w:w="2880" w:type="dxa"/>
          </w:tcPr>
          <w:p w14:paraId="329E07F6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EOLC Lead</w:t>
            </w:r>
          </w:p>
        </w:tc>
      </w:tr>
      <w:tr w:rsidR="00AA76F7" w:rsidRPr="00AA76F7" w14:paraId="484DDBDD" w14:textId="77777777">
        <w:tc>
          <w:tcPr>
            <w:tcW w:w="2880" w:type="dxa"/>
          </w:tcPr>
          <w:p w14:paraId="7F0882DF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Week 1–2</w:t>
            </w:r>
          </w:p>
        </w:tc>
        <w:tc>
          <w:tcPr>
            <w:tcW w:w="2880" w:type="dxa"/>
          </w:tcPr>
          <w:p w14:paraId="0491A285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Review existing training logs, death reviews, and protocols</w:t>
            </w:r>
          </w:p>
        </w:tc>
        <w:tc>
          <w:tcPr>
            <w:tcW w:w="2880" w:type="dxa"/>
          </w:tcPr>
          <w:p w14:paraId="62148562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Practice Manager</w:t>
            </w:r>
          </w:p>
        </w:tc>
      </w:tr>
      <w:tr w:rsidR="00AA76F7" w:rsidRPr="00AA76F7" w14:paraId="1757180A" w14:textId="77777777">
        <w:tc>
          <w:tcPr>
            <w:tcW w:w="2880" w:type="dxa"/>
          </w:tcPr>
          <w:p w14:paraId="6DF89043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Week 2</w:t>
            </w:r>
          </w:p>
        </w:tc>
        <w:tc>
          <w:tcPr>
            <w:tcW w:w="2880" w:type="dxa"/>
          </w:tcPr>
          <w:p w14:paraId="73C35884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Facilitate mixed-staff workshop on role clarity &amp; reflection</w:t>
            </w:r>
          </w:p>
        </w:tc>
        <w:tc>
          <w:tcPr>
            <w:tcW w:w="2880" w:type="dxa"/>
          </w:tcPr>
          <w:p w14:paraId="2827BBA9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EOLC Lead</w:t>
            </w:r>
          </w:p>
        </w:tc>
      </w:tr>
      <w:tr w:rsidR="00AA76F7" w:rsidRPr="00AA76F7" w14:paraId="0D1F7A06" w14:textId="77777777">
        <w:tc>
          <w:tcPr>
            <w:tcW w:w="2880" w:type="dxa"/>
          </w:tcPr>
          <w:p w14:paraId="034202B7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Week 3</w:t>
            </w:r>
          </w:p>
        </w:tc>
        <w:tc>
          <w:tcPr>
            <w:tcW w:w="2880" w:type="dxa"/>
          </w:tcPr>
          <w:p w14:paraId="166EDA1C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Collate survey + audit results into TNA matrix</w:t>
            </w:r>
          </w:p>
        </w:tc>
        <w:tc>
          <w:tcPr>
            <w:tcW w:w="2880" w:type="dxa"/>
          </w:tcPr>
          <w:p w14:paraId="35B21D6C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PM / EOLC Lead</w:t>
            </w:r>
          </w:p>
        </w:tc>
      </w:tr>
      <w:tr w:rsidR="00AA76F7" w:rsidRPr="00AA76F7" w14:paraId="4F1227C3" w14:textId="77777777">
        <w:tc>
          <w:tcPr>
            <w:tcW w:w="2880" w:type="dxa"/>
          </w:tcPr>
          <w:p w14:paraId="0B98FE17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Week 4</w:t>
            </w:r>
          </w:p>
        </w:tc>
        <w:tc>
          <w:tcPr>
            <w:tcW w:w="2880" w:type="dxa"/>
          </w:tcPr>
          <w:p w14:paraId="07587DE5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Share summary with governance team; schedule first training actions</w:t>
            </w:r>
          </w:p>
        </w:tc>
        <w:tc>
          <w:tcPr>
            <w:tcW w:w="2880" w:type="dxa"/>
          </w:tcPr>
          <w:p w14:paraId="68E25CE2" w14:textId="77777777" w:rsidR="00B54DDC" w:rsidRPr="00AA76F7" w:rsidRDefault="0000000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QI </w:t>
            </w:r>
            <w:proofErr w:type="gramStart"/>
            <w:r w:rsidRPr="00AA76F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Lead</w:t>
            </w:r>
            <w:proofErr w:type="gramEnd"/>
          </w:p>
        </w:tc>
      </w:tr>
    </w:tbl>
    <w:p w14:paraId="7C09FB4F" w14:textId="28F06E52" w:rsidR="00397F33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AA76F7">
        <w:rPr>
          <w:rFonts w:ascii="Calibri" w:hAnsi="Calibri" w:cs="Calibri"/>
          <w:color w:val="000000" w:themeColor="text1"/>
          <w:sz w:val="20"/>
          <w:szCs w:val="20"/>
        </w:rPr>
        <w:br/>
        <w:t>This guide supports practices in completing their Training Needs Analysis for the Daffodil Standards, linking directly to Standard 1: Professional and Competent Staff. Based on RCGP and Marie Curie Daffodil Standards resources</w:t>
      </w:r>
      <w:r w:rsidR="00397F33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6455BF9A" w14:textId="2430BC37" w:rsidR="00397F33" w:rsidRPr="00397F33" w:rsidRDefault="00397F33" w:rsidP="00397F33">
      <w:pPr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397F33">
        <w:rPr>
          <w:rFonts w:ascii="Calibri" w:hAnsi="Calibri" w:cs="Calibri"/>
          <w:b/>
          <w:bCs/>
          <w:color w:val="000000" w:themeColor="text1"/>
          <w:sz w:val="20"/>
          <w:szCs w:val="20"/>
        </w:rPr>
        <w:t>Example Staff Training Needs Analysis</w:t>
      </w:r>
    </w:p>
    <w:p w14:paraId="32A92417" w14:textId="77777777" w:rsidR="00397F33" w:rsidRPr="00925138" w:rsidRDefault="00397F33" w:rsidP="00397F33">
      <w:pPr>
        <w:pStyle w:val="Heading1"/>
        <w:rPr>
          <w:rFonts w:ascii="Calibri" w:hAnsi="Calibri" w:cs="Calibri"/>
          <w:color w:val="000000" w:themeColor="text1"/>
          <w:sz w:val="20"/>
          <w:szCs w:val="20"/>
        </w:rPr>
      </w:pPr>
      <w:r w:rsidRPr="00925138">
        <w:rPr>
          <w:rFonts w:ascii="Calibri" w:hAnsi="Calibri" w:cs="Calibri"/>
          <w:color w:val="000000" w:themeColor="text1"/>
          <w:sz w:val="20"/>
          <w:szCs w:val="20"/>
        </w:rPr>
        <w:t>Staff Training Needs Analysis – Daffodil Standards Alignment</w:t>
      </w:r>
    </w:p>
    <w:p w14:paraId="1DDA467F" w14:textId="77777777" w:rsidR="00397F33" w:rsidRPr="00925138" w:rsidRDefault="00397F33" w:rsidP="00397F33">
      <w:pPr>
        <w:rPr>
          <w:rFonts w:ascii="Calibri" w:hAnsi="Calibri" w:cs="Calibri"/>
          <w:color w:val="000000" w:themeColor="text1"/>
          <w:sz w:val="20"/>
          <w:szCs w:val="20"/>
        </w:rPr>
      </w:pPr>
      <w:r w:rsidRPr="00925138">
        <w:rPr>
          <w:rFonts w:ascii="Calibri" w:hAnsi="Calibri" w:cs="Calibri"/>
          <w:color w:val="000000" w:themeColor="text1"/>
          <w:sz w:val="20"/>
          <w:szCs w:val="20"/>
        </w:rPr>
        <w:t xml:space="preserve">This Training Needs Analysis (TNA) supports development of all staff within the practice </w:t>
      </w:r>
      <w:proofErr w:type="gramStart"/>
      <w:r w:rsidRPr="00925138">
        <w:rPr>
          <w:rFonts w:ascii="Calibri" w:hAnsi="Calibri" w:cs="Calibri"/>
          <w:color w:val="000000" w:themeColor="text1"/>
          <w:sz w:val="20"/>
          <w:szCs w:val="20"/>
        </w:rPr>
        <w:t>to align</w:t>
      </w:r>
      <w:proofErr w:type="gramEnd"/>
      <w:r w:rsidRPr="00925138">
        <w:rPr>
          <w:rFonts w:ascii="Calibri" w:hAnsi="Calibri" w:cs="Calibri"/>
          <w:color w:val="000000" w:themeColor="text1"/>
          <w:sz w:val="20"/>
          <w:szCs w:val="20"/>
        </w:rPr>
        <w:t xml:space="preserve"> with the Daffodil Standards, particularly Standard 1: Professional and Competent Staff.</w:t>
      </w:r>
    </w:p>
    <w:p w14:paraId="59CF3C32" w14:textId="77777777" w:rsidR="00397F33" w:rsidRPr="00925138" w:rsidRDefault="00397F33" w:rsidP="00397F33">
      <w:pPr>
        <w:pStyle w:val="Head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925138">
        <w:rPr>
          <w:rFonts w:ascii="Calibri" w:hAnsi="Calibri" w:cs="Calibri"/>
          <w:color w:val="000000" w:themeColor="text1"/>
          <w:sz w:val="20"/>
          <w:szCs w:val="20"/>
        </w:rPr>
        <w:t xml:space="preserve">This can be used in combination with </w:t>
      </w:r>
      <w:r w:rsidRPr="00925138">
        <w:rPr>
          <w:rFonts w:ascii="Calibri" w:hAnsi="Calibri" w:cs="Calibri"/>
          <w:b/>
          <w:bCs/>
          <w:color w:val="000000" w:themeColor="text1"/>
          <w:sz w:val="20"/>
          <w:szCs w:val="20"/>
          <w:highlight w:val="yellow"/>
        </w:rPr>
        <w:t>Daffodil Standard 1_Example SWOT Analysis</w:t>
      </w:r>
    </w:p>
    <w:p w14:paraId="7E451DA1" w14:textId="77777777" w:rsidR="00397F33" w:rsidRPr="00925138" w:rsidRDefault="00397F33" w:rsidP="00397F33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925138">
        <w:rPr>
          <w:rFonts w:ascii="Calibri" w:hAnsi="Calibri" w:cs="Calibri"/>
          <w:color w:val="000000" w:themeColor="text1"/>
          <w:sz w:val="20"/>
          <w:szCs w:val="20"/>
        </w:rPr>
        <w:t>1. Overview &amp; Purpose</w:t>
      </w:r>
    </w:p>
    <w:p w14:paraId="3C8EB707" w14:textId="77777777" w:rsidR="00397F33" w:rsidRPr="00925138" w:rsidRDefault="00397F33" w:rsidP="00397F33">
      <w:pPr>
        <w:rPr>
          <w:rFonts w:ascii="Calibri" w:hAnsi="Calibri" w:cs="Calibri"/>
          <w:color w:val="000000" w:themeColor="text1"/>
          <w:sz w:val="20"/>
          <w:szCs w:val="20"/>
        </w:rPr>
      </w:pPr>
      <w:r w:rsidRPr="00925138">
        <w:rPr>
          <w:rFonts w:ascii="Calibri" w:hAnsi="Calibri" w:cs="Calibri"/>
          <w:color w:val="000000" w:themeColor="text1"/>
          <w:sz w:val="20"/>
          <w:szCs w:val="20"/>
        </w:rPr>
        <w:t>Goal: Ensure the practice team has the skills, confidence and shared understanding needed to deliver high-quality, compassionate end-of-life care and bereavement support and to integrate continuous learning into governance and quality improvement (QI) activity.</w:t>
      </w:r>
    </w:p>
    <w:p w14:paraId="4A106607" w14:textId="77777777" w:rsidR="00397F33" w:rsidRPr="00925138" w:rsidRDefault="00397F33" w:rsidP="00397F33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925138">
        <w:rPr>
          <w:rFonts w:ascii="Calibri" w:hAnsi="Calibri" w:cs="Calibri"/>
          <w:color w:val="000000" w:themeColor="text1"/>
          <w:sz w:val="20"/>
          <w:szCs w:val="20"/>
        </w:rPr>
        <w:t>2. Training Needs Matrix</w:t>
      </w:r>
    </w:p>
    <w:tbl>
      <w:tblPr>
        <w:tblStyle w:val="TableGrid"/>
        <w:tblW w:w="9691" w:type="dxa"/>
        <w:tblLook w:val="04A0" w:firstRow="1" w:lastRow="0" w:firstColumn="1" w:lastColumn="0" w:noHBand="0" w:noVBand="1"/>
      </w:tblPr>
      <w:tblGrid>
        <w:gridCol w:w="1198"/>
        <w:gridCol w:w="1567"/>
        <w:gridCol w:w="1313"/>
        <w:gridCol w:w="1540"/>
        <w:gridCol w:w="1554"/>
        <w:gridCol w:w="929"/>
        <w:gridCol w:w="1590"/>
      </w:tblGrid>
      <w:tr w:rsidR="00397F33" w:rsidRPr="00925138" w14:paraId="3C7A9D6E" w14:textId="77777777" w:rsidTr="00A560FE">
        <w:trPr>
          <w:trHeight w:val="967"/>
        </w:trPr>
        <w:tc>
          <w:tcPr>
            <w:tcW w:w="1198" w:type="dxa"/>
          </w:tcPr>
          <w:p w14:paraId="7226F641" w14:textId="77777777" w:rsidR="00397F33" w:rsidRPr="00925138" w:rsidRDefault="00397F33" w:rsidP="00A560F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Staff Group</w:t>
            </w:r>
          </w:p>
        </w:tc>
        <w:tc>
          <w:tcPr>
            <w:tcW w:w="1567" w:type="dxa"/>
          </w:tcPr>
          <w:p w14:paraId="5BC2020A" w14:textId="77777777" w:rsidR="00397F33" w:rsidRPr="00925138" w:rsidRDefault="00397F33" w:rsidP="00A560F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Core Learning Needs / Competencies</w:t>
            </w:r>
          </w:p>
        </w:tc>
        <w:tc>
          <w:tcPr>
            <w:tcW w:w="1313" w:type="dxa"/>
          </w:tcPr>
          <w:p w14:paraId="3CD51F29" w14:textId="77777777" w:rsidR="00397F33" w:rsidRPr="00925138" w:rsidRDefault="00397F33" w:rsidP="00A560F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Current Assessment Notes (example)</w:t>
            </w:r>
          </w:p>
        </w:tc>
        <w:tc>
          <w:tcPr>
            <w:tcW w:w="1540" w:type="dxa"/>
          </w:tcPr>
          <w:p w14:paraId="57194674" w14:textId="77777777" w:rsidR="00397F33" w:rsidRPr="00925138" w:rsidRDefault="00397F33" w:rsidP="00A560F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Gap / Training Need</w:t>
            </w:r>
          </w:p>
        </w:tc>
        <w:tc>
          <w:tcPr>
            <w:tcW w:w="1554" w:type="dxa"/>
          </w:tcPr>
          <w:p w14:paraId="7FB0B2D1" w14:textId="77777777" w:rsidR="00397F33" w:rsidRPr="00925138" w:rsidRDefault="00397F33" w:rsidP="00A560F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Suggested Training Source or Format</w:t>
            </w:r>
          </w:p>
        </w:tc>
        <w:tc>
          <w:tcPr>
            <w:tcW w:w="929" w:type="dxa"/>
          </w:tcPr>
          <w:p w14:paraId="38C90499" w14:textId="77777777" w:rsidR="00397F33" w:rsidRPr="00925138" w:rsidRDefault="00397F33" w:rsidP="00A560F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Priority (H/M/L)</w:t>
            </w:r>
          </w:p>
        </w:tc>
        <w:tc>
          <w:tcPr>
            <w:tcW w:w="1590" w:type="dxa"/>
          </w:tcPr>
          <w:p w14:paraId="12C2210D" w14:textId="77777777" w:rsidR="00397F33" w:rsidRPr="00925138" w:rsidRDefault="00397F33" w:rsidP="00A560FE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Alignment to SWOT / Mitigation</w:t>
            </w:r>
          </w:p>
        </w:tc>
      </w:tr>
      <w:tr w:rsidR="00397F33" w:rsidRPr="00925138" w14:paraId="0D492870" w14:textId="77777777" w:rsidTr="00A560FE">
        <w:trPr>
          <w:trHeight w:val="2935"/>
        </w:trPr>
        <w:tc>
          <w:tcPr>
            <w:tcW w:w="1198" w:type="dxa"/>
          </w:tcPr>
          <w:p w14:paraId="46F65728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GPs / Clinicians</w:t>
            </w:r>
          </w:p>
        </w:tc>
        <w:tc>
          <w:tcPr>
            <w:tcW w:w="1567" w:type="dxa"/>
          </w:tcPr>
          <w:p w14:paraId="737A7D55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Role clarity in EOLC, sensitive communication, identification of advanced illness, reflective case review, escalation pathways</w:t>
            </w:r>
          </w:p>
        </w:tc>
        <w:tc>
          <w:tcPr>
            <w:tcW w:w="1313" w:type="dxa"/>
          </w:tcPr>
          <w:p w14:paraId="3D2723FC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Some have experience; no consistent refresher</w:t>
            </w:r>
          </w:p>
        </w:tc>
        <w:tc>
          <w:tcPr>
            <w:tcW w:w="1540" w:type="dxa"/>
          </w:tcPr>
          <w:p w14:paraId="219C4900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Formal update on Daffodil Standards expectations; reflective practice sessions</w:t>
            </w:r>
          </w:p>
        </w:tc>
        <w:tc>
          <w:tcPr>
            <w:tcW w:w="1554" w:type="dxa"/>
          </w:tcPr>
          <w:p w14:paraId="03A93F4C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Daffodil Standards webinars &amp; local palliative care sessions; reflective groups</w:t>
            </w:r>
          </w:p>
        </w:tc>
        <w:tc>
          <w:tcPr>
            <w:tcW w:w="929" w:type="dxa"/>
          </w:tcPr>
          <w:p w14:paraId="0EEE063A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1590" w:type="dxa"/>
          </w:tcPr>
          <w:p w14:paraId="5C719AB6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Weakness: inconsistent understanding; Opportunity: peer learning; Threat: competing priorities</w:t>
            </w:r>
          </w:p>
        </w:tc>
      </w:tr>
      <w:tr w:rsidR="00397F33" w:rsidRPr="00925138" w14:paraId="663012DA" w14:textId="77777777" w:rsidTr="00A560FE">
        <w:trPr>
          <w:trHeight w:val="2443"/>
        </w:trPr>
        <w:tc>
          <w:tcPr>
            <w:tcW w:w="1198" w:type="dxa"/>
          </w:tcPr>
          <w:p w14:paraId="4AA10EE1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Practice Nurses / HCAs</w:t>
            </w:r>
          </w:p>
        </w:tc>
        <w:tc>
          <w:tcPr>
            <w:tcW w:w="1567" w:type="dxa"/>
          </w:tcPr>
          <w:p w14:paraId="1FC49E70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Communication skills around dying, bereavement, understanding carer needs, documentation, EOLC role in chronic illness, </w:t>
            </w: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reflective learning</w:t>
            </w:r>
          </w:p>
        </w:tc>
        <w:tc>
          <w:tcPr>
            <w:tcW w:w="1313" w:type="dxa"/>
          </w:tcPr>
          <w:p w14:paraId="54FEFA37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Variable confidence across team</w:t>
            </w:r>
          </w:p>
        </w:tc>
        <w:tc>
          <w:tcPr>
            <w:tcW w:w="1540" w:type="dxa"/>
          </w:tcPr>
          <w:p w14:paraId="54D1ED6A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Communication skills refresher; clearer role in identification; use of templates</w:t>
            </w:r>
          </w:p>
        </w:tc>
        <w:tc>
          <w:tcPr>
            <w:tcW w:w="1554" w:type="dxa"/>
          </w:tcPr>
          <w:p w14:paraId="148DE8C2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RCGP resources, Accessible Information Standard </w:t>
            </w:r>
            <w:proofErr w:type="spellStart"/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e-learning</w:t>
            </w:r>
            <w:proofErr w:type="spellEnd"/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local training days</w:t>
            </w:r>
          </w:p>
        </w:tc>
        <w:tc>
          <w:tcPr>
            <w:tcW w:w="929" w:type="dxa"/>
          </w:tcPr>
          <w:p w14:paraId="23270783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1590" w:type="dxa"/>
          </w:tcPr>
          <w:p w14:paraId="2B57E670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Strength: existing training culture; Weakness: lack of formal plan</w:t>
            </w:r>
          </w:p>
        </w:tc>
      </w:tr>
      <w:tr w:rsidR="00397F33" w:rsidRPr="00925138" w14:paraId="6386B962" w14:textId="77777777" w:rsidTr="00A560FE">
        <w:trPr>
          <w:trHeight w:val="2681"/>
        </w:trPr>
        <w:tc>
          <w:tcPr>
            <w:tcW w:w="1198" w:type="dxa"/>
          </w:tcPr>
          <w:p w14:paraId="5D502FED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Practice Managers / QI Leads</w:t>
            </w:r>
          </w:p>
        </w:tc>
        <w:tc>
          <w:tcPr>
            <w:tcW w:w="1567" w:type="dxa"/>
          </w:tcPr>
          <w:p w14:paraId="684B852A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Embedding Standards into processes, audit/data review, facilitating reflective learning, supporting protected time</w:t>
            </w:r>
          </w:p>
        </w:tc>
        <w:tc>
          <w:tcPr>
            <w:tcW w:w="1313" w:type="dxa"/>
          </w:tcPr>
          <w:p w14:paraId="344095F1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Awareness exists; few structured processes</w:t>
            </w:r>
          </w:p>
        </w:tc>
        <w:tc>
          <w:tcPr>
            <w:tcW w:w="1540" w:type="dxa"/>
          </w:tcPr>
          <w:p w14:paraId="2CC517CB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Training in QI methodology for EOLC; facilitation skills</w:t>
            </w:r>
          </w:p>
        </w:tc>
        <w:tc>
          <w:tcPr>
            <w:tcW w:w="1554" w:type="dxa"/>
          </w:tcPr>
          <w:p w14:paraId="202E8709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RCGP/Mary Curie implementation workshops; Quality Improvement modules</w:t>
            </w:r>
          </w:p>
        </w:tc>
        <w:tc>
          <w:tcPr>
            <w:tcW w:w="929" w:type="dxa"/>
          </w:tcPr>
          <w:p w14:paraId="33FF3844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1590" w:type="dxa"/>
          </w:tcPr>
          <w:p w14:paraId="611E53EE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Opportunity: use QI framework; Threat: loss of momentum</w:t>
            </w:r>
          </w:p>
        </w:tc>
      </w:tr>
      <w:tr w:rsidR="00397F33" w:rsidRPr="00925138" w14:paraId="6B4339D7" w14:textId="77777777" w:rsidTr="00A560FE">
        <w:trPr>
          <w:trHeight w:val="237"/>
        </w:trPr>
        <w:tc>
          <w:tcPr>
            <w:tcW w:w="1198" w:type="dxa"/>
          </w:tcPr>
          <w:p w14:paraId="4282E255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Reception / Admin Staff</w:t>
            </w:r>
          </w:p>
        </w:tc>
        <w:tc>
          <w:tcPr>
            <w:tcW w:w="1567" w:type="dxa"/>
          </w:tcPr>
          <w:p w14:paraId="3231A8C7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Awareness of EOLC role, compassionate communication, flagging patients, Accessible Information Standard awareness</w:t>
            </w:r>
          </w:p>
        </w:tc>
        <w:tc>
          <w:tcPr>
            <w:tcW w:w="1313" w:type="dxa"/>
          </w:tcPr>
          <w:p w14:paraId="3624A23A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Little formal exposure to EOLC concepts</w:t>
            </w:r>
          </w:p>
        </w:tc>
        <w:tc>
          <w:tcPr>
            <w:tcW w:w="1540" w:type="dxa"/>
          </w:tcPr>
          <w:p w14:paraId="36704CEF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Basic EOLC awareness training and inclusion communication</w:t>
            </w:r>
          </w:p>
        </w:tc>
        <w:tc>
          <w:tcPr>
            <w:tcW w:w="1554" w:type="dxa"/>
          </w:tcPr>
          <w:p w14:paraId="0D4439B4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Daffodil Standards introduction, short team orientation sessions, scripts for sensitive calls</w:t>
            </w:r>
          </w:p>
        </w:tc>
        <w:tc>
          <w:tcPr>
            <w:tcW w:w="929" w:type="dxa"/>
          </w:tcPr>
          <w:p w14:paraId="0D666FCE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1590" w:type="dxa"/>
          </w:tcPr>
          <w:p w14:paraId="2DDBFB44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Weakness: unclear ownership; Opportunity: build compassionate culture early</w:t>
            </w:r>
          </w:p>
        </w:tc>
      </w:tr>
      <w:tr w:rsidR="00397F33" w:rsidRPr="00925138" w14:paraId="4D1BA48B" w14:textId="77777777" w:rsidTr="00A560FE">
        <w:trPr>
          <w:trHeight w:val="1951"/>
        </w:trPr>
        <w:tc>
          <w:tcPr>
            <w:tcW w:w="1198" w:type="dxa"/>
          </w:tcPr>
          <w:p w14:paraId="0D0EDAA7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Non-clinical Support (e.g. Social Prescribers, Link Workers)</w:t>
            </w:r>
          </w:p>
        </w:tc>
        <w:tc>
          <w:tcPr>
            <w:tcW w:w="1567" w:type="dxa"/>
          </w:tcPr>
          <w:p w14:paraId="0DE701BA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Awareness of EOLC pathways, inclusion, carer support, linking their role to EOLC and bereavement processes</w:t>
            </w:r>
          </w:p>
        </w:tc>
        <w:tc>
          <w:tcPr>
            <w:tcW w:w="1313" w:type="dxa"/>
          </w:tcPr>
          <w:p w14:paraId="7239F3DD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Ad hoc involvement; no structured input</w:t>
            </w:r>
          </w:p>
        </w:tc>
        <w:tc>
          <w:tcPr>
            <w:tcW w:w="1540" w:type="dxa"/>
          </w:tcPr>
          <w:p w14:paraId="344D6770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Joint team session linking social prescribing and EOLC pathways</w:t>
            </w:r>
          </w:p>
        </w:tc>
        <w:tc>
          <w:tcPr>
            <w:tcW w:w="1554" w:type="dxa"/>
          </w:tcPr>
          <w:p w14:paraId="1885FACC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Joint case discussions, Daffodil Standards overview modules</w:t>
            </w:r>
          </w:p>
        </w:tc>
        <w:tc>
          <w:tcPr>
            <w:tcW w:w="929" w:type="dxa"/>
          </w:tcPr>
          <w:p w14:paraId="66F3260B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1590" w:type="dxa"/>
          </w:tcPr>
          <w:p w14:paraId="19076E35" w14:textId="77777777" w:rsidR="00397F33" w:rsidRPr="00925138" w:rsidRDefault="00397F33" w:rsidP="00A560FE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2513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Strength: multidisciplinary potential; Threat: siloing (mitigate with shared reflection)</w:t>
            </w:r>
          </w:p>
        </w:tc>
      </w:tr>
    </w:tbl>
    <w:p w14:paraId="388458AA" w14:textId="77777777" w:rsidR="00397F33" w:rsidRPr="00925138" w:rsidRDefault="00397F33" w:rsidP="00397F33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64684D6B" w14:textId="77777777" w:rsidR="00397F33" w:rsidRPr="00AA76F7" w:rsidRDefault="00397F33">
      <w:pPr>
        <w:rPr>
          <w:rFonts w:ascii="Calibri" w:hAnsi="Calibri" w:cs="Calibri"/>
          <w:color w:val="000000" w:themeColor="text1"/>
          <w:sz w:val="20"/>
          <w:szCs w:val="20"/>
        </w:rPr>
      </w:pPr>
    </w:p>
    <w:sectPr w:rsidR="00397F33" w:rsidRPr="00AA76F7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19BC" w14:textId="77777777" w:rsidR="00D75382" w:rsidRDefault="00D75382" w:rsidP="00AB457B">
      <w:pPr>
        <w:spacing w:after="0" w:line="240" w:lineRule="auto"/>
      </w:pPr>
      <w:r>
        <w:separator/>
      </w:r>
    </w:p>
  </w:endnote>
  <w:endnote w:type="continuationSeparator" w:id="0">
    <w:p w14:paraId="67B8DD42" w14:textId="77777777" w:rsidR="00D75382" w:rsidRDefault="00D75382" w:rsidP="00AB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F5E9" w14:textId="3F3B26C2" w:rsidR="00191278" w:rsidRDefault="00191278">
    <w:pPr>
      <w:pStyle w:val="Footer"/>
    </w:pPr>
    <w:r>
      <w:t>Version 1 Oct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696D" w14:textId="77777777" w:rsidR="00D75382" w:rsidRDefault="00D75382" w:rsidP="00AB457B">
      <w:pPr>
        <w:spacing w:after="0" w:line="240" w:lineRule="auto"/>
      </w:pPr>
      <w:r>
        <w:separator/>
      </w:r>
    </w:p>
  </w:footnote>
  <w:footnote w:type="continuationSeparator" w:id="0">
    <w:p w14:paraId="513564E2" w14:textId="77777777" w:rsidR="00D75382" w:rsidRDefault="00D75382" w:rsidP="00AB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CB48" w14:textId="358F558C" w:rsidR="00191278" w:rsidRPr="00191278" w:rsidRDefault="00191278" w:rsidP="00191278">
    <w:pPr>
      <w:pStyle w:val="Header"/>
      <w:ind w:firstLine="720"/>
      <w:rPr>
        <w:lang w:val="en-GB"/>
      </w:rPr>
    </w:pPr>
    <w:r w:rsidRPr="00191278">
      <w:rPr>
        <w:lang w:val="en-GB"/>
      </w:rPr>
      <w:drawing>
        <wp:anchor distT="0" distB="0" distL="114300" distR="114300" simplePos="0" relativeHeight="251658240" behindDoc="0" locked="0" layoutInCell="1" allowOverlap="1" wp14:anchorId="2FBF15E5" wp14:editId="7F0F4E4E">
          <wp:simplePos x="0" y="0"/>
          <wp:positionH relativeFrom="column">
            <wp:posOffset>-906780</wp:posOffset>
          </wp:positionH>
          <wp:positionV relativeFrom="paragraph">
            <wp:posOffset>-251460</wp:posOffset>
          </wp:positionV>
          <wp:extent cx="2252312" cy="495300"/>
          <wp:effectExtent l="0" t="0" r="0" b="0"/>
          <wp:wrapSquare wrapText="bothSides"/>
          <wp:docPr id="927241610" name="Picture 1" descr="A blue and yellow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241610" name="Picture 1" descr="A blue and yellow flow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312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CDBE10" w14:textId="77777777" w:rsidR="00191278" w:rsidRDefault="00191278" w:rsidP="00191278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5304924">
    <w:abstractNumId w:val="8"/>
  </w:num>
  <w:num w:numId="2" w16cid:durableId="384649326">
    <w:abstractNumId w:val="6"/>
  </w:num>
  <w:num w:numId="3" w16cid:durableId="1469591130">
    <w:abstractNumId w:val="5"/>
  </w:num>
  <w:num w:numId="4" w16cid:durableId="561912557">
    <w:abstractNumId w:val="4"/>
  </w:num>
  <w:num w:numId="5" w16cid:durableId="1402487022">
    <w:abstractNumId w:val="7"/>
  </w:num>
  <w:num w:numId="6" w16cid:durableId="453405948">
    <w:abstractNumId w:val="3"/>
  </w:num>
  <w:num w:numId="7" w16cid:durableId="620770049">
    <w:abstractNumId w:val="2"/>
  </w:num>
  <w:num w:numId="8" w16cid:durableId="79374224">
    <w:abstractNumId w:val="1"/>
  </w:num>
  <w:num w:numId="9" w16cid:durableId="54880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1278"/>
    <w:rsid w:val="0029639D"/>
    <w:rsid w:val="00326F90"/>
    <w:rsid w:val="00397F33"/>
    <w:rsid w:val="004E381C"/>
    <w:rsid w:val="005E4AD0"/>
    <w:rsid w:val="00656D92"/>
    <w:rsid w:val="00925B9E"/>
    <w:rsid w:val="00AA1D8D"/>
    <w:rsid w:val="00AA76F7"/>
    <w:rsid w:val="00AB457B"/>
    <w:rsid w:val="00B47730"/>
    <w:rsid w:val="00B54DDC"/>
    <w:rsid w:val="00CB0664"/>
    <w:rsid w:val="00D753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B98B58"/>
  <w14:defaultImageDpi w14:val="300"/>
  <w15:docId w15:val="{B45366F6-CE23-0C4A-B695-AEB38692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912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gp.org.uk/learning-resources/daffodil-standards/daffodil-standards-resour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Lizzie Richmond</cp:lastModifiedBy>
  <cp:revision>2</cp:revision>
  <dcterms:created xsi:type="dcterms:W3CDTF">2025-10-09T09:58:00Z</dcterms:created>
  <dcterms:modified xsi:type="dcterms:W3CDTF">2025-10-09T09:58:00Z</dcterms:modified>
  <cp:category/>
</cp:coreProperties>
</file>